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5D711" w14:textId="16175D52" w:rsidR="00CB331C" w:rsidRDefault="002530EB" w:rsidP="007F05C2">
      <w:pPr>
        <w:spacing w:line="276" w:lineRule="auto"/>
        <w:jc w:val="both"/>
        <w:rPr>
          <w:sz w:val="26"/>
          <w:szCs w:val="26"/>
        </w:rPr>
      </w:pPr>
      <w:r>
        <w:rPr>
          <w:noProof/>
        </w:rPr>
        <w:drawing>
          <wp:inline distT="0" distB="0" distL="0" distR="0" wp14:anchorId="0284C72C" wp14:editId="37C7C162">
            <wp:extent cx="5807075" cy="8305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44" t="563" b="1423"/>
                    <a:stretch/>
                  </pic:blipFill>
                  <pic:spPr bwMode="auto">
                    <a:xfrm>
                      <a:off x="0" y="0"/>
                      <a:ext cx="5807075" cy="8305800"/>
                    </a:xfrm>
                    <a:prstGeom prst="rect">
                      <a:avLst/>
                    </a:prstGeom>
                    <a:noFill/>
                    <a:ln>
                      <a:noFill/>
                    </a:ln>
                    <a:extLst>
                      <a:ext uri="{53640926-AAD7-44D8-BBD7-CCE9431645EC}">
                        <a14:shadowObscured xmlns:a14="http://schemas.microsoft.com/office/drawing/2010/main"/>
                      </a:ext>
                    </a:extLst>
                  </pic:spPr>
                </pic:pic>
              </a:graphicData>
            </a:graphic>
          </wp:inline>
        </w:drawing>
      </w:r>
    </w:p>
    <w:p w14:paraId="0CB1539A" w14:textId="77777777" w:rsidR="00CB331C" w:rsidRDefault="00CB331C" w:rsidP="007F05C2">
      <w:pPr>
        <w:spacing w:line="276" w:lineRule="auto"/>
        <w:jc w:val="both"/>
        <w:rPr>
          <w:sz w:val="26"/>
          <w:szCs w:val="26"/>
        </w:rPr>
      </w:pPr>
    </w:p>
    <w:p w14:paraId="16D0E3C5" w14:textId="77777777" w:rsidR="00CB331C" w:rsidRDefault="00CB331C" w:rsidP="007F05C2">
      <w:pPr>
        <w:spacing w:line="276" w:lineRule="auto"/>
        <w:jc w:val="both"/>
        <w:rPr>
          <w:sz w:val="26"/>
          <w:szCs w:val="26"/>
        </w:rPr>
      </w:pPr>
    </w:p>
    <w:p w14:paraId="3CF8A1B8" w14:textId="77777777" w:rsidR="00CB331C" w:rsidRDefault="00CB331C" w:rsidP="007F05C2">
      <w:pPr>
        <w:spacing w:line="276" w:lineRule="auto"/>
        <w:jc w:val="both"/>
        <w:rPr>
          <w:sz w:val="26"/>
          <w:szCs w:val="26"/>
        </w:rPr>
      </w:pPr>
    </w:p>
    <w:p w14:paraId="0B860A1A" w14:textId="77777777" w:rsidR="002530EB" w:rsidRDefault="002530EB" w:rsidP="007F05C2">
      <w:pPr>
        <w:spacing w:line="276" w:lineRule="auto"/>
        <w:jc w:val="both"/>
        <w:rPr>
          <w:sz w:val="26"/>
          <w:szCs w:val="26"/>
        </w:rPr>
      </w:pPr>
    </w:p>
    <w:p w14:paraId="7046936D" w14:textId="2614EAF2" w:rsidR="00C76198" w:rsidRPr="00C76198" w:rsidRDefault="00B1681C" w:rsidP="007F05C2">
      <w:pPr>
        <w:spacing w:line="276" w:lineRule="auto"/>
        <w:jc w:val="both"/>
        <w:rPr>
          <w:rFonts w:eastAsia="Calibri"/>
          <w:sz w:val="26"/>
          <w:szCs w:val="26"/>
          <w:lang w:eastAsia="en-US"/>
        </w:rPr>
      </w:pPr>
      <w:r w:rsidRPr="00C76198">
        <w:rPr>
          <w:sz w:val="26"/>
          <w:szCs w:val="26"/>
        </w:rPr>
        <w:lastRenderedPageBreak/>
        <w:t xml:space="preserve">Методические указания разработаны </w:t>
      </w:r>
      <w:r w:rsidRPr="00C76198">
        <w:rPr>
          <w:rFonts w:eastAsia="Calibri"/>
          <w:sz w:val="26"/>
          <w:szCs w:val="26"/>
          <w:lang w:eastAsia="en-US"/>
        </w:rPr>
        <w:t>на основе</w:t>
      </w:r>
      <w:r w:rsidR="00C76198" w:rsidRPr="00C76198">
        <w:rPr>
          <w:rFonts w:eastAsia="Calibri"/>
          <w:sz w:val="26"/>
          <w:szCs w:val="26"/>
          <w:lang w:eastAsia="en-US"/>
        </w:rPr>
        <w:t>:</w:t>
      </w:r>
    </w:p>
    <w:p w14:paraId="5857B5F3" w14:textId="77777777" w:rsidR="00361461" w:rsidRPr="00361461" w:rsidRDefault="00361461" w:rsidP="00361461">
      <w:pPr>
        <w:spacing w:after="200" w:line="276" w:lineRule="auto"/>
        <w:ind w:firstLine="567"/>
        <w:jc w:val="both"/>
        <w:rPr>
          <w:rFonts w:eastAsia="Calibri"/>
          <w:sz w:val="26"/>
          <w:szCs w:val="26"/>
          <w:lang w:eastAsia="en-US"/>
        </w:rPr>
      </w:pPr>
      <w:r w:rsidRPr="00361461">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361461">
        <w:rPr>
          <w:rFonts w:eastAsia="Calibri"/>
          <w:b/>
          <w:sz w:val="26"/>
          <w:szCs w:val="26"/>
          <w:lang w:eastAsia="en-US"/>
        </w:rPr>
        <w:t xml:space="preserve"> </w:t>
      </w:r>
      <w:r w:rsidRPr="00361461">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361461">
        <w:rPr>
          <w:rFonts w:eastAsia="Calibri"/>
          <w:sz w:val="26"/>
          <w:szCs w:val="26"/>
          <w:lang w:eastAsia="en-US"/>
        </w:rPr>
        <w:t>утвержденный приказом Минобрнауки России от</w:t>
      </w:r>
      <w:r w:rsidRPr="00361461">
        <w:rPr>
          <w:rFonts w:eastAsia="Calibri"/>
          <w:bCs/>
          <w:sz w:val="26"/>
          <w:szCs w:val="26"/>
        </w:rPr>
        <w:t xml:space="preserve"> 18 апреля 2014 года №348</w:t>
      </w:r>
      <w:r w:rsidRPr="00361461">
        <w:rPr>
          <w:rFonts w:eastAsia="Calibri"/>
          <w:sz w:val="26"/>
          <w:szCs w:val="26"/>
          <w:lang w:eastAsia="en-US"/>
        </w:rPr>
        <w:t>,</w:t>
      </w:r>
      <w:r w:rsidRPr="00361461">
        <w:rPr>
          <w:rFonts w:eastAsia="Calibri"/>
          <w:bCs/>
          <w:sz w:val="26"/>
          <w:szCs w:val="26"/>
          <w:lang w:bidi="ru-RU"/>
        </w:rPr>
        <w:t xml:space="preserve"> </w:t>
      </w:r>
      <w:r w:rsidRPr="00361461">
        <w:rPr>
          <w:rFonts w:eastAsia="Calibri"/>
          <w:bCs/>
          <w:sz w:val="26"/>
          <w:szCs w:val="26"/>
          <w:lang w:eastAsia="en-US" w:bidi="ru-RU"/>
        </w:rPr>
        <w:t>входящей в состав укрупненной группы специальностей 15.00.00 Машиностроение;</w:t>
      </w:r>
    </w:p>
    <w:p w14:paraId="37EC1347" w14:textId="60166E01" w:rsidR="00361461" w:rsidRPr="00361461" w:rsidRDefault="00361461" w:rsidP="00361461">
      <w:pPr>
        <w:spacing w:after="200" w:line="276" w:lineRule="auto"/>
        <w:ind w:firstLine="567"/>
        <w:jc w:val="both"/>
        <w:rPr>
          <w:rFonts w:eastAsia="Calibri"/>
          <w:sz w:val="26"/>
          <w:szCs w:val="26"/>
          <w:lang w:eastAsia="en-US"/>
        </w:rPr>
      </w:pPr>
      <w:r w:rsidRPr="00361461">
        <w:rPr>
          <w:rFonts w:eastAsia="Calibri"/>
          <w:sz w:val="26"/>
          <w:szCs w:val="26"/>
          <w:lang w:eastAsia="en-US"/>
        </w:rPr>
        <w:t>- основной профессиональной образовательной программы по специальности</w:t>
      </w:r>
      <w:r w:rsidRPr="00361461">
        <w:rPr>
          <w:rFonts w:eastAsia="Calibri"/>
          <w:b/>
          <w:sz w:val="26"/>
          <w:szCs w:val="26"/>
          <w:lang w:eastAsia="en-US"/>
        </w:rPr>
        <w:t xml:space="preserve"> </w:t>
      </w:r>
      <w:r w:rsidRPr="00361461">
        <w:rPr>
          <w:rFonts w:eastAsia="Calibri"/>
          <w:bCs/>
          <w:sz w:val="26"/>
          <w:szCs w:val="26"/>
          <w:lang w:eastAsia="en-US"/>
        </w:rPr>
        <w:t>15.02.06 Монтаж и техническая эксплуатация холодильно-компрессорных машин и установок (по отраслям)</w:t>
      </w:r>
      <w:r w:rsidRPr="00361461">
        <w:rPr>
          <w:rFonts w:eastAsia="Calibri"/>
          <w:sz w:val="26"/>
          <w:szCs w:val="26"/>
          <w:lang w:eastAsia="en-US"/>
        </w:rPr>
        <w:t>,202</w:t>
      </w:r>
      <w:r w:rsidR="002530EB">
        <w:rPr>
          <w:rFonts w:eastAsia="Calibri"/>
          <w:sz w:val="26"/>
          <w:szCs w:val="26"/>
          <w:lang w:eastAsia="en-US"/>
        </w:rPr>
        <w:t>2</w:t>
      </w:r>
      <w:r w:rsidRPr="00361461">
        <w:rPr>
          <w:rFonts w:eastAsia="Calibri"/>
          <w:sz w:val="26"/>
          <w:szCs w:val="26"/>
          <w:lang w:eastAsia="en-US"/>
        </w:rPr>
        <w:t>г;</w:t>
      </w:r>
    </w:p>
    <w:p w14:paraId="76AC6920" w14:textId="74A7C09F" w:rsidR="00361461" w:rsidRPr="00361461" w:rsidRDefault="00361461" w:rsidP="00361461">
      <w:pPr>
        <w:spacing w:after="200" w:line="276" w:lineRule="auto"/>
        <w:ind w:firstLine="567"/>
        <w:jc w:val="both"/>
        <w:rPr>
          <w:rFonts w:eastAsia="Calibri"/>
          <w:sz w:val="26"/>
          <w:szCs w:val="26"/>
        </w:rPr>
      </w:pPr>
      <w:r w:rsidRPr="00361461">
        <w:rPr>
          <w:rFonts w:eastAsia="Calibri"/>
          <w:sz w:val="26"/>
          <w:szCs w:val="26"/>
          <w:lang w:eastAsia="en-US"/>
        </w:rPr>
        <w:t xml:space="preserve">-рабочей программы учебной дисциплины </w:t>
      </w:r>
      <w:r w:rsidRPr="00361461">
        <w:rPr>
          <w:sz w:val="26"/>
          <w:szCs w:val="26"/>
          <w:lang w:bidi="ru-RU"/>
        </w:rPr>
        <w:t>ОП.14 Основы циркулярной экономики</w:t>
      </w:r>
      <w:r w:rsidRPr="00361461">
        <w:rPr>
          <w:rFonts w:eastAsia="Calibri"/>
          <w:sz w:val="26"/>
          <w:szCs w:val="26"/>
        </w:rPr>
        <w:t>,202</w:t>
      </w:r>
      <w:r w:rsidR="002530EB">
        <w:rPr>
          <w:rFonts w:eastAsia="Calibri"/>
          <w:sz w:val="26"/>
          <w:szCs w:val="26"/>
        </w:rPr>
        <w:t>2</w:t>
      </w:r>
      <w:r w:rsidRPr="00361461">
        <w:rPr>
          <w:rFonts w:eastAsia="Calibri"/>
          <w:sz w:val="26"/>
          <w:szCs w:val="26"/>
        </w:rPr>
        <w:t>г.</w:t>
      </w:r>
    </w:p>
    <w:p w14:paraId="4F49E4C3" w14:textId="1E910588" w:rsidR="00361461" w:rsidRPr="00361461" w:rsidRDefault="00361461" w:rsidP="00361461">
      <w:pPr>
        <w:spacing w:after="200" w:line="276" w:lineRule="auto"/>
        <w:ind w:firstLine="567"/>
        <w:jc w:val="both"/>
        <w:rPr>
          <w:sz w:val="26"/>
          <w:szCs w:val="26"/>
        </w:rPr>
      </w:pPr>
      <w:r w:rsidRPr="00361461">
        <w:rPr>
          <w:rFonts w:eastAsia="Calibri"/>
          <w:sz w:val="26"/>
          <w:szCs w:val="26"/>
        </w:rPr>
        <w:t xml:space="preserve">-рабочей программы воспитания </w:t>
      </w:r>
      <w:r w:rsidRPr="00361461">
        <w:rPr>
          <w:sz w:val="26"/>
          <w:szCs w:val="26"/>
        </w:rPr>
        <w:t>по специальности</w:t>
      </w:r>
      <w:r w:rsidRPr="00361461">
        <w:rPr>
          <w:b/>
          <w:sz w:val="26"/>
          <w:szCs w:val="26"/>
        </w:rPr>
        <w:t xml:space="preserve"> </w:t>
      </w:r>
      <w:r w:rsidRPr="00361461">
        <w:rPr>
          <w:bCs/>
          <w:sz w:val="26"/>
          <w:szCs w:val="26"/>
        </w:rPr>
        <w:t>15.02.06 Монтаж и техническая эксплуатация холодильно-компрессорных машин и установок (по отраслям)</w:t>
      </w:r>
      <w:r w:rsidRPr="00361461">
        <w:rPr>
          <w:sz w:val="26"/>
          <w:szCs w:val="26"/>
        </w:rPr>
        <w:t>,202</w:t>
      </w:r>
      <w:r w:rsidR="002530EB">
        <w:rPr>
          <w:sz w:val="26"/>
          <w:szCs w:val="26"/>
        </w:rPr>
        <w:t>2</w:t>
      </w:r>
      <w:r w:rsidRPr="00361461">
        <w:rPr>
          <w:sz w:val="26"/>
          <w:szCs w:val="26"/>
        </w:rPr>
        <w:t>г;</w:t>
      </w:r>
    </w:p>
    <w:p w14:paraId="0AE6466C" w14:textId="77777777" w:rsidR="00B1681C" w:rsidRPr="00C76198" w:rsidRDefault="00B1681C" w:rsidP="00B1681C">
      <w:pPr>
        <w:spacing w:line="276" w:lineRule="auto"/>
        <w:ind w:firstLine="709"/>
        <w:jc w:val="both"/>
        <w:rPr>
          <w:sz w:val="26"/>
          <w:szCs w:val="26"/>
        </w:rPr>
      </w:pPr>
    </w:p>
    <w:p w14:paraId="3F284180" w14:textId="77777777" w:rsidR="000C1ECE" w:rsidRPr="00C76198" w:rsidRDefault="000C1ECE" w:rsidP="000C1ECE">
      <w:pPr>
        <w:spacing w:line="276" w:lineRule="auto"/>
        <w:rPr>
          <w:sz w:val="26"/>
          <w:szCs w:val="26"/>
        </w:rPr>
      </w:pPr>
    </w:p>
    <w:p w14:paraId="0665A20C" w14:textId="77777777" w:rsidR="000C1ECE" w:rsidRPr="00C76198" w:rsidRDefault="000C1ECE" w:rsidP="000C1ECE">
      <w:pPr>
        <w:spacing w:line="276" w:lineRule="auto"/>
        <w:rPr>
          <w:sz w:val="26"/>
          <w:szCs w:val="26"/>
          <w:u w:val="single"/>
        </w:rPr>
      </w:pPr>
      <w:r w:rsidRPr="00C76198">
        <w:rPr>
          <w:b/>
          <w:sz w:val="26"/>
          <w:szCs w:val="26"/>
          <w:u w:val="single"/>
        </w:rPr>
        <w:t xml:space="preserve">Организация - разработчик: </w:t>
      </w:r>
      <w:r w:rsidRPr="00C76198">
        <w:rPr>
          <w:sz w:val="26"/>
          <w:szCs w:val="26"/>
          <w:u w:val="single"/>
        </w:rPr>
        <w:t>ГАПОУ  «Казанский политехнический колледж»</w:t>
      </w:r>
    </w:p>
    <w:p w14:paraId="040651F9" w14:textId="77777777" w:rsidR="000C1ECE" w:rsidRPr="00C76198" w:rsidRDefault="000C1ECE" w:rsidP="000C1ECE">
      <w:pPr>
        <w:spacing w:line="276" w:lineRule="auto"/>
        <w:rPr>
          <w:sz w:val="26"/>
          <w:szCs w:val="26"/>
        </w:rPr>
      </w:pPr>
    </w:p>
    <w:p w14:paraId="018365FF" w14:textId="77777777" w:rsidR="000C1ECE" w:rsidRPr="00C76198" w:rsidRDefault="000C1ECE" w:rsidP="000C1ECE">
      <w:pPr>
        <w:spacing w:line="276" w:lineRule="auto"/>
        <w:rPr>
          <w:sz w:val="26"/>
          <w:szCs w:val="26"/>
        </w:rPr>
      </w:pPr>
      <w:r w:rsidRPr="00C76198">
        <w:rPr>
          <w:sz w:val="26"/>
          <w:szCs w:val="26"/>
        </w:rPr>
        <w:t>Разработчик: Худякова А.Н.</w:t>
      </w:r>
    </w:p>
    <w:p w14:paraId="28ECA561" w14:textId="77777777" w:rsidR="00012DE9" w:rsidRPr="00C76198" w:rsidRDefault="00012DE9" w:rsidP="00012DE9">
      <w:pPr>
        <w:spacing w:after="150"/>
        <w:rPr>
          <w:sz w:val="26"/>
          <w:szCs w:val="26"/>
        </w:rPr>
      </w:pPr>
    </w:p>
    <w:p w14:paraId="1991477E" w14:textId="77777777" w:rsidR="00012DE9" w:rsidRPr="00C76198" w:rsidRDefault="00012DE9" w:rsidP="00012DE9">
      <w:pPr>
        <w:spacing w:after="150"/>
        <w:rPr>
          <w:sz w:val="26"/>
          <w:szCs w:val="26"/>
        </w:rPr>
      </w:pPr>
    </w:p>
    <w:p w14:paraId="7570762A" w14:textId="77777777" w:rsidR="00012DE9" w:rsidRPr="00C76198" w:rsidRDefault="00012DE9" w:rsidP="00012DE9">
      <w:pPr>
        <w:spacing w:after="150"/>
        <w:rPr>
          <w:sz w:val="26"/>
          <w:szCs w:val="26"/>
        </w:rPr>
      </w:pPr>
    </w:p>
    <w:p w14:paraId="76721317" w14:textId="77777777" w:rsidR="00012DE9" w:rsidRPr="00C76198" w:rsidRDefault="00012DE9" w:rsidP="00012DE9">
      <w:pPr>
        <w:spacing w:after="150"/>
        <w:rPr>
          <w:sz w:val="26"/>
          <w:szCs w:val="26"/>
        </w:rPr>
      </w:pPr>
    </w:p>
    <w:p w14:paraId="11535C42" w14:textId="77777777" w:rsidR="00012DE9" w:rsidRPr="00C76198" w:rsidRDefault="00012DE9" w:rsidP="00012DE9">
      <w:pPr>
        <w:spacing w:after="150"/>
        <w:rPr>
          <w:sz w:val="26"/>
          <w:szCs w:val="26"/>
        </w:rPr>
      </w:pPr>
    </w:p>
    <w:p w14:paraId="4607100A" w14:textId="77777777" w:rsidR="00012DE9" w:rsidRPr="00C76198" w:rsidRDefault="00012DE9" w:rsidP="00012DE9">
      <w:pPr>
        <w:spacing w:after="150"/>
        <w:rPr>
          <w:sz w:val="26"/>
          <w:szCs w:val="26"/>
        </w:rPr>
      </w:pPr>
    </w:p>
    <w:p w14:paraId="17FF3517" w14:textId="77777777" w:rsidR="00012DE9" w:rsidRPr="00C76198" w:rsidRDefault="00012DE9" w:rsidP="00012DE9">
      <w:pPr>
        <w:spacing w:after="150"/>
        <w:rPr>
          <w:sz w:val="26"/>
          <w:szCs w:val="26"/>
        </w:rPr>
      </w:pPr>
    </w:p>
    <w:p w14:paraId="34A46496" w14:textId="77777777" w:rsidR="00922C08" w:rsidRPr="00C76198" w:rsidRDefault="00922C08" w:rsidP="00012DE9">
      <w:pPr>
        <w:spacing w:after="150"/>
        <w:rPr>
          <w:sz w:val="26"/>
          <w:szCs w:val="26"/>
        </w:rPr>
      </w:pPr>
    </w:p>
    <w:p w14:paraId="21B38EEF" w14:textId="77777777" w:rsidR="00922C08" w:rsidRPr="00C76198" w:rsidRDefault="00922C08" w:rsidP="00012DE9">
      <w:pPr>
        <w:spacing w:after="150"/>
        <w:rPr>
          <w:sz w:val="26"/>
          <w:szCs w:val="26"/>
        </w:rPr>
      </w:pPr>
    </w:p>
    <w:p w14:paraId="007F2265" w14:textId="77777777" w:rsidR="00922C08" w:rsidRPr="00C76198" w:rsidRDefault="00922C08" w:rsidP="00012DE9">
      <w:pPr>
        <w:spacing w:after="150"/>
        <w:rPr>
          <w:sz w:val="26"/>
          <w:szCs w:val="26"/>
        </w:rPr>
      </w:pPr>
    </w:p>
    <w:p w14:paraId="28573FAE" w14:textId="77777777" w:rsidR="00922C08" w:rsidRPr="00C76198" w:rsidRDefault="00922C08" w:rsidP="00012DE9">
      <w:pPr>
        <w:spacing w:after="150"/>
        <w:rPr>
          <w:sz w:val="26"/>
          <w:szCs w:val="26"/>
        </w:rPr>
      </w:pPr>
    </w:p>
    <w:p w14:paraId="3632B886" w14:textId="77777777" w:rsidR="00922C08" w:rsidRPr="00C76198" w:rsidRDefault="00922C08" w:rsidP="00012DE9">
      <w:pPr>
        <w:spacing w:after="150"/>
        <w:rPr>
          <w:sz w:val="26"/>
          <w:szCs w:val="26"/>
        </w:rPr>
      </w:pPr>
    </w:p>
    <w:p w14:paraId="52DDC881" w14:textId="77777777" w:rsidR="00922C08" w:rsidRPr="00C76198" w:rsidRDefault="00922C08" w:rsidP="00012DE9">
      <w:pPr>
        <w:spacing w:after="150"/>
        <w:rPr>
          <w:sz w:val="26"/>
          <w:szCs w:val="26"/>
        </w:rPr>
      </w:pPr>
    </w:p>
    <w:p w14:paraId="2161DA87" w14:textId="77777777" w:rsidR="00922C08" w:rsidRPr="00C76198" w:rsidRDefault="00922C08" w:rsidP="00012DE9">
      <w:pPr>
        <w:spacing w:after="150"/>
        <w:rPr>
          <w:sz w:val="26"/>
          <w:szCs w:val="26"/>
        </w:rPr>
      </w:pPr>
    </w:p>
    <w:p w14:paraId="42092278" w14:textId="77777777" w:rsidR="000C1ECE" w:rsidRPr="00C76198" w:rsidRDefault="000C1ECE" w:rsidP="00012DE9">
      <w:pPr>
        <w:spacing w:after="150"/>
        <w:rPr>
          <w:sz w:val="26"/>
          <w:szCs w:val="26"/>
        </w:rPr>
      </w:pPr>
    </w:p>
    <w:p w14:paraId="3F9357A0" w14:textId="77777777" w:rsidR="00185877" w:rsidRPr="00C76198" w:rsidRDefault="00185877" w:rsidP="00012DE9">
      <w:pPr>
        <w:spacing w:after="150"/>
        <w:rPr>
          <w:sz w:val="26"/>
          <w:szCs w:val="26"/>
        </w:rPr>
      </w:pPr>
    </w:p>
    <w:p w14:paraId="12956A8C" w14:textId="77777777" w:rsidR="00B1681C" w:rsidRPr="00C76198" w:rsidRDefault="00B1681C" w:rsidP="00012DE9">
      <w:pPr>
        <w:spacing w:after="150"/>
        <w:rPr>
          <w:sz w:val="26"/>
          <w:szCs w:val="26"/>
        </w:rPr>
      </w:pPr>
    </w:p>
    <w:p w14:paraId="09253309" w14:textId="77777777" w:rsidR="00920844" w:rsidRPr="00C76198" w:rsidRDefault="00920844" w:rsidP="00920844">
      <w:pPr>
        <w:spacing w:after="150"/>
        <w:jc w:val="center"/>
        <w:rPr>
          <w:b/>
          <w:bCs/>
          <w:sz w:val="26"/>
          <w:szCs w:val="26"/>
        </w:rPr>
      </w:pPr>
      <w:r w:rsidRPr="00C76198">
        <w:rPr>
          <w:b/>
          <w:bCs/>
          <w:sz w:val="26"/>
          <w:szCs w:val="26"/>
        </w:rPr>
        <w:t>Содержание</w:t>
      </w:r>
    </w:p>
    <w:p w14:paraId="7323A041" w14:textId="77777777" w:rsidR="00920844" w:rsidRPr="00C76198" w:rsidRDefault="00920844" w:rsidP="00920844">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474A96" w:rsidRPr="00C76198" w14:paraId="7164AF24" w14:textId="77777777" w:rsidTr="00735D41">
        <w:tc>
          <w:tcPr>
            <w:tcW w:w="421" w:type="dxa"/>
          </w:tcPr>
          <w:p w14:paraId="38C7E276" w14:textId="77777777" w:rsidR="00920844" w:rsidRPr="00C76198" w:rsidRDefault="00920844" w:rsidP="00B34E5F">
            <w:pPr>
              <w:pStyle w:val="a3"/>
              <w:numPr>
                <w:ilvl w:val="0"/>
                <w:numId w:val="2"/>
              </w:numPr>
              <w:rPr>
                <w:sz w:val="26"/>
                <w:szCs w:val="26"/>
              </w:rPr>
            </w:pPr>
          </w:p>
        </w:tc>
        <w:tc>
          <w:tcPr>
            <w:tcW w:w="7938" w:type="dxa"/>
          </w:tcPr>
          <w:p w14:paraId="6747A4A7" w14:textId="77777777" w:rsidR="00920844" w:rsidRPr="00C76198" w:rsidRDefault="00920844" w:rsidP="00735D41">
            <w:pPr>
              <w:pStyle w:val="a3"/>
              <w:rPr>
                <w:sz w:val="26"/>
                <w:szCs w:val="26"/>
              </w:rPr>
            </w:pPr>
            <w:bookmarkStart w:id="0" w:name="_Hlk67426724"/>
            <w:r w:rsidRPr="00C76198">
              <w:rPr>
                <w:sz w:val="26"/>
                <w:szCs w:val="26"/>
              </w:rPr>
              <w:t>Пояснительная записка</w:t>
            </w:r>
            <w:bookmarkEnd w:id="0"/>
          </w:p>
        </w:tc>
        <w:tc>
          <w:tcPr>
            <w:tcW w:w="986" w:type="dxa"/>
          </w:tcPr>
          <w:p w14:paraId="42848810" w14:textId="77777777" w:rsidR="00920844" w:rsidRPr="00C76198" w:rsidRDefault="00920844" w:rsidP="00735D41">
            <w:pPr>
              <w:pStyle w:val="a3"/>
              <w:rPr>
                <w:sz w:val="26"/>
                <w:szCs w:val="26"/>
              </w:rPr>
            </w:pPr>
            <w:r w:rsidRPr="00C76198">
              <w:rPr>
                <w:sz w:val="26"/>
                <w:szCs w:val="26"/>
              </w:rPr>
              <w:t>4</w:t>
            </w:r>
          </w:p>
        </w:tc>
      </w:tr>
      <w:tr w:rsidR="00474A96" w:rsidRPr="00C76198" w14:paraId="16B653B9" w14:textId="77777777" w:rsidTr="00735D41">
        <w:tc>
          <w:tcPr>
            <w:tcW w:w="421" w:type="dxa"/>
          </w:tcPr>
          <w:p w14:paraId="3E9FF668" w14:textId="77777777" w:rsidR="00920844" w:rsidRPr="00C76198" w:rsidRDefault="00920844" w:rsidP="00B34E5F">
            <w:pPr>
              <w:pStyle w:val="a3"/>
              <w:numPr>
                <w:ilvl w:val="0"/>
                <w:numId w:val="2"/>
              </w:numPr>
              <w:rPr>
                <w:sz w:val="26"/>
                <w:szCs w:val="26"/>
              </w:rPr>
            </w:pPr>
          </w:p>
        </w:tc>
        <w:tc>
          <w:tcPr>
            <w:tcW w:w="7938" w:type="dxa"/>
          </w:tcPr>
          <w:p w14:paraId="19BCD737" w14:textId="77777777" w:rsidR="00920844" w:rsidRPr="00C76198" w:rsidRDefault="00920844" w:rsidP="00735D41">
            <w:pPr>
              <w:pStyle w:val="a3"/>
              <w:rPr>
                <w:sz w:val="26"/>
                <w:szCs w:val="26"/>
              </w:rPr>
            </w:pPr>
            <w:r w:rsidRPr="00C76198">
              <w:rPr>
                <w:sz w:val="26"/>
                <w:szCs w:val="26"/>
              </w:rPr>
              <w:t>Планирование самостоятельных работ</w:t>
            </w:r>
          </w:p>
        </w:tc>
        <w:tc>
          <w:tcPr>
            <w:tcW w:w="986" w:type="dxa"/>
          </w:tcPr>
          <w:p w14:paraId="7C990DE0" w14:textId="77777777" w:rsidR="00920844" w:rsidRPr="00C76198" w:rsidRDefault="002F70F6" w:rsidP="00735D41">
            <w:pPr>
              <w:pStyle w:val="a3"/>
              <w:rPr>
                <w:sz w:val="26"/>
                <w:szCs w:val="26"/>
              </w:rPr>
            </w:pPr>
            <w:r w:rsidRPr="00C76198">
              <w:rPr>
                <w:sz w:val="26"/>
                <w:szCs w:val="26"/>
              </w:rPr>
              <w:t>5</w:t>
            </w:r>
          </w:p>
        </w:tc>
      </w:tr>
      <w:tr w:rsidR="00474A96" w:rsidRPr="00C76198" w14:paraId="6BB8DBE0" w14:textId="77777777" w:rsidTr="001F0851">
        <w:trPr>
          <w:trHeight w:val="2697"/>
        </w:trPr>
        <w:tc>
          <w:tcPr>
            <w:tcW w:w="421" w:type="dxa"/>
          </w:tcPr>
          <w:p w14:paraId="6BB691BB" w14:textId="77777777" w:rsidR="00920844" w:rsidRPr="00C76198" w:rsidRDefault="00920844" w:rsidP="00735D41">
            <w:pPr>
              <w:pStyle w:val="a3"/>
              <w:rPr>
                <w:sz w:val="26"/>
                <w:szCs w:val="26"/>
              </w:rPr>
            </w:pPr>
          </w:p>
        </w:tc>
        <w:tc>
          <w:tcPr>
            <w:tcW w:w="7938" w:type="dxa"/>
          </w:tcPr>
          <w:p w14:paraId="5601B59C" w14:textId="77777777" w:rsidR="00920844" w:rsidRPr="00C76198" w:rsidRDefault="00920844" w:rsidP="00735D41">
            <w:pPr>
              <w:pStyle w:val="a3"/>
              <w:spacing w:before="0" w:beforeAutospacing="0" w:after="0" w:afterAutospacing="0"/>
              <w:rPr>
                <w:sz w:val="26"/>
                <w:szCs w:val="26"/>
              </w:rPr>
            </w:pPr>
            <w:r w:rsidRPr="00C76198">
              <w:rPr>
                <w:sz w:val="26"/>
                <w:szCs w:val="26"/>
              </w:rPr>
              <w:t>Самостоятельная работа №1</w:t>
            </w:r>
            <w:r w:rsidRPr="00C76198">
              <w:rPr>
                <w:sz w:val="26"/>
                <w:szCs w:val="26"/>
              </w:rPr>
              <w:tab/>
            </w:r>
          </w:p>
          <w:p w14:paraId="1AA0F31F" w14:textId="77777777" w:rsidR="00920844" w:rsidRPr="00C76198" w:rsidRDefault="00920844" w:rsidP="00735D4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2</w:t>
            </w:r>
            <w:r w:rsidRPr="00C76198">
              <w:rPr>
                <w:sz w:val="26"/>
                <w:szCs w:val="26"/>
              </w:rPr>
              <w:tab/>
            </w:r>
          </w:p>
          <w:p w14:paraId="2B9BB0BF" w14:textId="77777777" w:rsidR="00920844" w:rsidRPr="00C76198" w:rsidRDefault="00920844" w:rsidP="00735D4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3</w:t>
            </w:r>
            <w:r w:rsidRPr="00C76198">
              <w:rPr>
                <w:sz w:val="26"/>
                <w:szCs w:val="26"/>
              </w:rPr>
              <w:tab/>
            </w:r>
          </w:p>
          <w:p w14:paraId="0ED869FA" w14:textId="77777777" w:rsidR="00920844" w:rsidRPr="00C76198" w:rsidRDefault="00920844" w:rsidP="00735D4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4</w:t>
            </w:r>
          </w:p>
          <w:p w14:paraId="1F666674" w14:textId="77777777" w:rsidR="00920844" w:rsidRPr="00C76198" w:rsidRDefault="00920844" w:rsidP="00735D4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5</w:t>
            </w:r>
          </w:p>
          <w:p w14:paraId="36752052" w14:textId="77777777" w:rsidR="001F0851" w:rsidRPr="00C76198" w:rsidRDefault="001F0851" w:rsidP="001F085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6,7</w:t>
            </w:r>
          </w:p>
          <w:p w14:paraId="4665BBC3" w14:textId="77777777" w:rsidR="001F0851" w:rsidRPr="00C76198" w:rsidRDefault="001F0851" w:rsidP="001F085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8</w:t>
            </w:r>
          </w:p>
          <w:p w14:paraId="47E0F6BD" w14:textId="77777777" w:rsidR="001F0851" w:rsidRPr="00C76198" w:rsidRDefault="001F0851" w:rsidP="001F0851">
            <w:pPr>
              <w:pStyle w:val="a3"/>
              <w:spacing w:before="0" w:beforeAutospacing="0" w:after="0" w:afterAutospacing="0"/>
              <w:rPr>
                <w:sz w:val="26"/>
                <w:szCs w:val="26"/>
              </w:rPr>
            </w:pPr>
            <w:r w:rsidRPr="00C76198">
              <w:rPr>
                <w:sz w:val="26"/>
                <w:szCs w:val="26"/>
              </w:rPr>
              <w:t>Самостоятельная работа №</w:t>
            </w:r>
            <w:r w:rsidR="0035710C" w:rsidRPr="00C76198">
              <w:rPr>
                <w:sz w:val="26"/>
                <w:szCs w:val="26"/>
              </w:rPr>
              <w:t>9</w:t>
            </w:r>
          </w:p>
          <w:p w14:paraId="1C6694C4" w14:textId="77777777" w:rsidR="00B1681C" w:rsidRPr="00C76198" w:rsidRDefault="00B1681C" w:rsidP="00735D41">
            <w:pPr>
              <w:pStyle w:val="a3"/>
              <w:spacing w:before="0" w:beforeAutospacing="0" w:after="0" w:afterAutospacing="0"/>
              <w:rPr>
                <w:sz w:val="26"/>
                <w:szCs w:val="26"/>
              </w:rPr>
            </w:pPr>
          </w:p>
          <w:p w14:paraId="2665F075" w14:textId="77777777" w:rsidR="00B1681C" w:rsidRPr="00C76198" w:rsidRDefault="00B1681C" w:rsidP="00735D41">
            <w:pPr>
              <w:pStyle w:val="a3"/>
              <w:spacing w:before="0" w:beforeAutospacing="0" w:after="0" w:afterAutospacing="0"/>
              <w:rPr>
                <w:sz w:val="26"/>
                <w:szCs w:val="26"/>
              </w:rPr>
            </w:pPr>
          </w:p>
        </w:tc>
        <w:tc>
          <w:tcPr>
            <w:tcW w:w="986" w:type="dxa"/>
          </w:tcPr>
          <w:p w14:paraId="2FC67665" w14:textId="77777777" w:rsidR="00920844" w:rsidRPr="00C76198" w:rsidRDefault="00920844" w:rsidP="00735D41">
            <w:pPr>
              <w:pStyle w:val="a3"/>
              <w:rPr>
                <w:sz w:val="26"/>
                <w:szCs w:val="26"/>
              </w:rPr>
            </w:pPr>
          </w:p>
        </w:tc>
      </w:tr>
      <w:tr w:rsidR="00474A96" w:rsidRPr="00C76198" w14:paraId="3E7A945F" w14:textId="77777777" w:rsidTr="00735D41">
        <w:tc>
          <w:tcPr>
            <w:tcW w:w="421" w:type="dxa"/>
          </w:tcPr>
          <w:p w14:paraId="2DD822C0" w14:textId="77777777" w:rsidR="00920844" w:rsidRPr="00C76198" w:rsidRDefault="00920844" w:rsidP="00B34E5F">
            <w:pPr>
              <w:pStyle w:val="a3"/>
              <w:numPr>
                <w:ilvl w:val="0"/>
                <w:numId w:val="2"/>
              </w:numPr>
              <w:rPr>
                <w:sz w:val="26"/>
                <w:szCs w:val="26"/>
              </w:rPr>
            </w:pPr>
          </w:p>
        </w:tc>
        <w:tc>
          <w:tcPr>
            <w:tcW w:w="7938" w:type="dxa"/>
          </w:tcPr>
          <w:p w14:paraId="57B9FBB0" w14:textId="77777777" w:rsidR="00920844" w:rsidRPr="00C76198" w:rsidRDefault="00920844" w:rsidP="00735D41">
            <w:pPr>
              <w:pStyle w:val="a3"/>
              <w:rPr>
                <w:sz w:val="26"/>
                <w:szCs w:val="26"/>
              </w:rPr>
            </w:pPr>
            <w:r w:rsidRPr="00C76198">
              <w:rPr>
                <w:sz w:val="26"/>
                <w:szCs w:val="26"/>
              </w:rPr>
              <w:t>Общие рекомендации по выполнению самостоятельных работ</w:t>
            </w:r>
          </w:p>
        </w:tc>
        <w:tc>
          <w:tcPr>
            <w:tcW w:w="986" w:type="dxa"/>
          </w:tcPr>
          <w:p w14:paraId="14F963E9" w14:textId="77777777" w:rsidR="00920844" w:rsidRPr="00C76198" w:rsidRDefault="002F70F6" w:rsidP="00735D41">
            <w:pPr>
              <w:pStyle w:val="a3"/>
              <w:rPr>
                <w:sz w:val="26"/>
                <w:szCs w:val="26"/>
              </w:rPr>
            </w:pPr>
            <w:r w:rsidRPr="00C76198">
              <w:rPr>
                <w:sz w:val="26"/>
                <w:szCs w:val="26"/>
              </w:rPr>
              <w:t>13</w:t>
            </w:r>
          </w:p>
        </w:tc>
      </w:tr>
      <w:tr w:rsidR="00474A96" w:rsidRPr="00C76198" w14:paraId="4D81FC43" w14:textId="77777777" w:rsidTr="00735D41">
        <w:tc>
          <w:tcPr>
            <w:tcW w:w="421" w:type="dxa"/>
          </w:tcPr>
          <w:p w14:paraId="7F9AD939" w14:textId="77777777" w:rsidR="00920844" w:rsidRPr="00C76198" w:rsidRDefault="00920844" w:rsidP="00B34E5F">
            <w:pPr>
              <w:pStyle w:val="a3"/>
              <w:numPr>
                <w:ilvl w:val="0"/>
                <w:numId w:val="2"/>
              </w:numPr>
              <w:rPr>
                <w:sz w:val="26"/>
                <w:szCs w:val="26"/>
              </w:rPr>
            </w:pPr>
          </w:p>
        </w:tc>
        <w:tc>
          <w:tcPr>
            <w:tcW w:w="7938" w:type="dxa"/>
          </w:tcPr>
          <w:p w14:paraId="728C624E" w14:textId="77777777" w:rsidR="00920844" w:rsidRPr="00C76198" w:rsidRDefault="00920844" w:rsidP="00735D41">
            <w:pPr>
              <w:pStyle w:val="a3"/>
              <w:rPr>
                <w:sz w:val="26"/>
                <w:szCs w:val="26"/>
              </w:rPr>
            </w:pPr>
            <w:r w:rsidRPr="00C76198">
              <w:rPr>
                <w:sz w:val="26"/>
                <w:szCs w:val="26"/>
              </w:rPr>
              <w:t>Критерии оценивания</w:t>
            </w:r>
          </w:p>
        </w:tc>
        <w:tc>
          <w:tcPr>
            <w:tcW w:w="986" w:type="dxa"/>
          </w:tcPr>
          <w:p w14:paraId="0EA43B42" w14:textId="77777777" w:rsidR="00920844" w:rsidRPr="00C76198" w:rsidRDefault="00920844" w:rsidP="00735D41">
            <w:pPr>
              <w:pStyle w:val="a3"/>
              <w:rPr>
                <w:sz w:val="26"/>
                <w:szCs w:val="26"/>
              </w:rPr>
            </w:pPr>
            <w:r w:rsidRPr="00C76198">
              <w:rPr>
                <w:sz w:val="26"/>
                <w:szCs w:val="26"/>
              </w:rPr>
              <w:t>22</w:t>
            </w:r>
          </w:p>
        </w:tc>
      </w:tr>
      <w:tr w:rsidR="00474A96" w:rsidRPr="00C76198" w14:paraId="1B21D538" w14:textId="77777777" w:rsidTr="00735D41">
        <w:tc>
          <w:tcPr>
            <w:tcW w:w="421" w:type="dxa"/>
          </w:tcPr>
          <w:p w14:paraId="0EB77367" w14:textId="77777777" w:rsidR="00920844" w:rsidRPr="00C76198" w:rsidRDefault="00920844" w:rsidP="00735D41">
            <w:pPr>
              <w:pStyle w:val="a3"/>
              <w:rPr>
                <w:sz w:val="26"/>
                <w:szCs w:val="26"/>
              </w:rPr>
            </w:pPr>
          </w:p>
        </w:tc>
        <w:tc>
          <w:tcPr>
            <w:tcW w:w="7938" w:type="dxa"/>
          </w:tcPr>
          <w:p w14:paraId="2ED300D3" w14:textId="77777777" w:rsidR="00920844" w:rsidRPr="00C76198" w:rsidRDefault="0035710C" w:rsidP="00735D41">
            <w:pPr>
              <w:pStyle w:val="a3"/>
              <w:spacing w:before="0" w:beforeAutospacing="0" w:after="0" w:afterAutospacing="0"/>
              <w:rPr>
                <w:sz w:val="26"/>
                <w:szCs w:val="26"/>
              </w:rPr>
            </w:pPr>
            <w:r w:rsidRPr="00C76198">
              <w:rPr>
                <w:sz w:val="26"/>
                <w:szCs w:val="26"/>
              </w:rPr>
              <w:t xml:space="preserve">Список используемой литературы </w:t>
            </w:r>
          </w:p>
        </w:tc>
        <w:tc>
          <w:tcPr>
            <w:tcW w:w="986" w:type="dxa"/>
          </w:tcPr>
          <w:p w14:paraId="6FD36049" w14:textId="77777777" w:rsidR="00920844" w:rsidRPr="00C76198" w:rsidRDefault="00920844" w:rsidP="00735D41">
            <w:pPr>
              <w:pStyle w:val="a3"/>
              <w:rPr>
                <w:sz w:val="26"/>
                <w:szCs w:val="26"/>
              </w:rPr>
            </w:pPr>
            <w:r w:rsidRPr="00C76198">
              <w:rPr>
                <w:sz w:val="26"/>
                <w:szCs w:val="26"/>
              </w:rPr>
              <w:t>2</w:t>
            </w:r>
            <w:r w:rsidR="002F70F6" w:rsidRPr="00C76198">
              <w:rPr>
                <w:sz w:val="26"/>
                <w:szCs w:val="26"/>
              </w:rPr>
              <w:t>4</w:t>
            </w:r>
          </w:p>
        </w:tc>
      </w:tr>
      <w:tr w:rsidR="00474A96" w:rsidRPr="00C76198" w14:paraId="3E8EAED1" w14:textId="77777777" w:rsidTr="00735D41">
        <w:tc>
          <w:tcPr>
            <w:tcW w:w="421" w:type="dxa"/>
          </w:tcPr>
          <w:p w14:paraId="7BFD9331" w14:textId="77777777" w:rsidR="00920844" w:rsidRPr="00C76198" w:rsidRDefault="00920844" w:rsidP="00735D41">
            <w:pPr>
              <w:pStyle w:val="a3"/>
              <w:rPr>
                <w:sz w:val="26"/>
                <w:szCs w:val="26"/>
              </w:rPr>
            </w:pPr>
          </w:p>
        </w:tc>
        <w:tc>
          <w:tcPr>
            <w:tcW w:w="7938" w:type="dxa"/>
          </w:tcPr>
          <w:p w14:paraId="4A04B470" w14:textId="77777777" w:rsidR="00920844" w:rsidRPr="00C76198" w:rsidRDefault="00920844" w:rsidP="00735D41">
            <w:pPr>
              <w:pStyle w:val="a3"/>
              <w:rPr>
                <w:sz w:val="26"/>
                <w:szCs w:val="26"/>
              </w:rPr>
            </w:pPr>
            <w:r w:rsidRPr="00C76198">
              <w:rPr>
                <w:sz w:val="26"/>
                <w:szCs w:val="26"/>
              </w:rPr>
              <w:t xml:space="preserve">Приложение </w:t>
            </w:r>
          </w:p>
        </w:tc>
        <w:tc>
          <w:tcPr>
            <w:tcW w:w="986" w:type="dxa"/>
          </w:tcPr>
          <w:p w14:paraId="318B0D6C" w14:textId="77777777" w:rsidR="00920844" w:rsidRPr="00C76198" w:rsidRDefault="00920844" w:rsidP="00735D41">
            <w:pPr>
              <w:pStyle w:val="a3"/>
              <w:rPr>
                <w:sz w:val="26"/>
                <w:szCs w:val="26"/>
              </w:rPr>
            </w:pPr>
            <w:r w:rsidRPr="00C76198">
              <w:rPr>
                <w:sz w:val="26"/>
                <w:szCs w:val="26"/>
              </w:rPr>
              <w:t>2</w:t>
            </w:r>
            <w:r w:rsidR="002F70F6" w:rsidRPr="00C76198">
              <w:rPr>
                <w:sz w:val="26"/>
                <w:szCs w:val="26"/>
              </w:rPr>
              <w:t>5</w:t>
            </w:r>
          </w:p>
        </w:tc>
      </w:tr>
    </w:tbl>
    <w:p w14:paraId="02D565D1" w14:textId="77777777" w:rsidR="00920844" w:rsidRPr="00C76198" w:rsidRDefault="00920844" w:rsidP="00920844">
      <w:pPr>
        <w:pStyle w:val="a3"/>
        <w:spacing w:before="0" w:beforeAutospacing="0" w:after="0" w:afterAutospacing="0"/>
        <w:rPr>
          <w:sz w:val="26"/>
          <w:szCs w:val="26"/>
        </w:rPr>
      </w:pPr>
    </w:p>
    <w:p w14:paraId="4FAFA6E4" w14:textId="77777777" w:rsidR="00556FF2" w:rsidRPr="00C76198" w:rsidRDefault="00556FF2" w:rsidP="00556FF2">
      <w:pPr>
        <w:pStyle w:val="a3"/>
        <w:spacing w:before="0" w:beforeAutospacing="0" w:after="0" w:afterAutospacing="0"/>
        <w:rPr>
          <w:sz w:val="26"/>
          <w:szCs w:val="26"/>
        </w:rPr>
      </w:pPr>
    </w:p>
    <w:p w14:paraId="20A259DD" w14:textId="77777777" w:rsidR="00556FF2" w:rsidRPr="00C76198" w:rsidRDefault="00556FF2" w:rsidP="00556FF2">
      <w:pPr>
        <w:pStyle w:val="a3"/>
        <w:spacing w:before="0" w:beforeAutospacing="0" w:after="0" w:afterAutospacing="0"/>
        <w:rPr>
          <w:sz w:val="26"/>
          <w:szCs w:val="26"/>
        </w:rPr>
      </w:pPr>
    </w:p>
    <w:p w14:paraId="0F5E4662" w14:textId="77777777" w:rsidR="00556FF2" w:rsidRPr="00C76198" w:rsidRDefault="00556FF2" w:rsidP="00556FF2">
      <w:pPr>
        <w:pStyle w:val="a3"/>
        <w:spacing w:before="0" w:beforeAutospacing="0" w:after="0" w:afterAutospacing="0"/>
        <w:rPr>
          <w:sz w:val="26"/>
          <w:szCs w:val="26"/>
        </w:rPr>
      </w:pPr>
    </w:p>
    <w:p w14:paraId="2EBEE1F0" w14:textId="77777777" w:rsidR="00556FF2" w:rsidRPr="00C76198" w:rsidRDefault="00556FF2" w:rsidP="00556FF2">
      <w:pPr>
        <w:pStyle w:val="a3"/>
        <w:spacing w:before="0" w:beforeAutospacing="0" w:after="0" w:afterAutospacing="0"/>
        <w:rPr>
          <w:sz w:val="26"/>
          <w:szCs w:val="26"/>
        </w:rPr>
      </w:pPr>
    </w:p>
    <w:p w14:paraId="6BEE80D6" w14:textId="77777777" w:rsidR="00556FF2" w:rsidRPr="00C76198" w:rsidRDefault="00556FF2" w:rsidP="00556FF2">
      <w:pPr>
        <w:pStyle w:val="a3"/>
        <w:spacing w:before="0" w:beforeAutospacing="0" w:after="0" w:afterAutospacing="0"/>
        <w:rPr>
          <w:sz w:val="26"/>
          <w:szCs w:val="26"/>
        </w:rPr>
      </w:pPr>
    </w:p>
    <w:p w14:paraId="37D18AFA" w14:textId="77777777" w:rsidR="00556FF2" w:rsidRPr="00C76198" w:rsidRDefault="00556FF2" w:rsidP="00556FF2">
      <w:pPr>
        <w:pStyle w:val="a3"/>
        <w:spacing w:before="0" w:beforeAutospacing="0" w:after="0" w:afterAutospacing="0"/>
        <w:rPr>
          <w:sz w:val="26"/>
          <w:szCs w:val="26"/>
        </w:rPr>
      </w:pPr>
    </w:p>
    <w:p w14:paraId="7CCD6EC2" w14:textId="77777777" w:rsidR="00556FF2" w:rsidRPr="00C76198" w:rsidRDefault="00556FF2" w:rsidP="00556FF2">
      <w:pPr>
        <w:pStyle w:val="a3"/>
        <w:spacing w:before="0" w:beforeAutospacing="0" w:after="0" w:afterAutospacing="0"/>
        <w:rPr>
          <w:sz w:val="26"/>
          <w:szCs w:val="26"/>
        </w:rPr>
      </w:pPr>
    </w:p>
    <w:p w14:paraId="701F15CA" w14:textId="77777777" w:rsidR="00556FF2" w:rsidRPr="00C76198" w:rsidRDefault="00556FF2" w:rsidP="00556FF2">
      <w:pPr>
        <w:pStyle w:val="a3"/>
        <w:spacing w:before="0" w:beforeAutospacing="0" w:after="0" w:afterAutospacing="0"/>
        <w:rPr>
          <w:sz w:val="26"/>
          <w:szCs w:val="26"/>
        </w:rPr>
      </w:pPr>
    </w:p>
    <w:p w14:paraId="7393D666" w14:textId="77777777" w:rsidR="00556FF2" w:rsidRPr="00C76198" w:rsidRDefault="00556FF2" w:rsidP="00556FF2">
      <w:pPr>
        <w:pStyle w:val="a3"/>
        <w:spacing w:before="0" w:beforeAutospacing="0" w:after="0" w:afterAutospacing="0"/>
        <w:rPr>
          <w:sz w:val="26"/>
          <w:szCs w:val="26"/>
        </w:rPr>
      </w:pPr>
    </w:p>
    <w:p w14:paraId="0994F62D" w14:textId="77777777" w:rsidR="00556FF2" w:rsidRPr="00C76198" w:rsidRDefault="00556FF2" w:rsidP="00556FF2">
      <w:pPr>
        <w:pStyle w:val="a3"/>
        <w:spacing w:before="0" w:beforeAutospacing="0" w:after="0" w:afterAutospacing="0"/>
        <w:rPr>
          <w:sz w:val="26"/>
          <w:szCs w:val="26"/>
        </w:rPr>
      </w:pPr>
    </w:p>
    <w:p w14:paraId="32B4DE36" w14:textId="1292A341" w:rsidR="00556FF2" w:rsidRDefault="00556FF2" w:rsidP="00556FF2">
      <w:pPr>
        <w:pStyle w:val="a3"/>
        <w:spacing w:before="0" w:beforeAutospacing="0" w:after="0" w:afterAutospacing="0"/>
        <w:rPr>
          <w:sz w:val="26"/>
          <w:szCs w:val="26"/>
        </w:rPr>
      </w:pPr>
    </w:p>
    <w:p w14:paraId="1E8DB97A" w14:textId="3E112E06" w:rsidR="00361461" w:rsidRDefault="00361461" w:rsidP="00556FF2">
      <w:pPr>
        <w:pStyle w:val="a3"/>
        <w:spacing w:before="0" w:beforeAutospacing="0" w:after="0" w:afterAutospacing="0"/>
        <w:rPr>
          <w:sz w:val="26"/>
          <w:szCs w:val="26"/>
        </w:rPr>
      </w:pPr>
    </w:p>
    <w:p w14:paraId="341F7891" w14:textId="36612B18" w:rsidR="00361461" w:rsidRDefault="00361461" w:rsidP="00556FF2">
      <w:pPr>
        <w:pStyle w:val="a3"/>
        <w:spacing w:before="0" w:beforeAutospacing="0" w:after="0" w:afterAutospacing="0"/>
        <w:rPr>
          <w:sz w:val="26"/>
          <w:szCs w:val="26"/>
        </w:rPr>
      </w:pPr>
    </w:p>
    <w:p w14:paraId="48BEF815" w14:textId="61401897" w:rsidR="00361461" w:rsidRDefault="00361461" w:rsidP="00556FF2">
      <w:pPr>
        <w:pStyle w:val="a3"/>
        <w:spacing w:before="0" w:beforeAutospacing="0" w:after="0" w:afterAutospacing="0"/>
        <w:rPr>
          <w:sz w:val="26"/>
          <w:szCs w:val="26"/>
        </w:rPr>
      </w:pPr>
    </w:p>
    <w:p w14:paraId="72FC4653" w14:textId="5322C674" w:rsidR="00361461" w:rsidRDefault="00361461" w:rsidP="00556FF2">
      <w:pPr>
        <w:pStyle w:val="a3"/>
        <w:spacing w:before="0" w:beforeAutospacing="0" w:after="0" w:afterAutospacing="0"/>
        <w:rPr>
          <w:sz w:val="26"/>
          <w:szCs w:val="26"/>
        </w:rPr>
      </w:pPr>
    </w:p>
    <w:p w14:paraId="782423FB" w14:textId="1D855E34" w:rsidR="00361461" w:rsidRDefault="00361461" w:rsidP="00556FF2">
      <w:pPr>
        <w:pStyle w:val="a3"/>
        <w:spacing w:before="0" w:beforeAutospacing="0" w:after="0" w:afterAutospacing="0"/>
        <w:rPr>
          <w:sz w:val="26"/>
          <w:szCs w:val="26"/>
        </w:rPr>
      </w:pPr>
    </w:p>
    <w:p w14:paraId="207BBAD9" w14:textId="45BBD506" w:rsidR="00361461" w:rsidRDefault="00361461" w:rsidP="00556FF2">
      <w:pPr>
        <w:pStyle w:val="a3"/>
        <w:spacing w:before="0" w:beforeAutospacing="0" w:after="0" w:afterAutospacing="0"/>
        <w:rPr>
          <w:sz w:val="26"/>
          <w:szCs w:val="26"/>
        </w:rPr>
      </w:pPr>
    </w:p>
    <w:p w14:paraId="51E817E0" w14:textId="4FE8DE44" w:rsidR="00361461" w:rsidRDefault="00361461" w:rsidP="00556FF2">
      <w:pPr>
        <w:pStyle w:val="a3"/>
        <w:spacing w:before="0" w:beforeAutospacing="0" w:after="0" w:afterAutospacing="0"/>
        <w:rPr>
          <w:sz w:val="26"/>
          <w:szCs w:val="26"/>
        </w:rPr>
      </w:pPr>
    </w:p>
    <w:p w14:paraId="33A3B424" w14:textId="77777777" w:rsidR="00361461" w:rsidRPr="00C76198" w:rsidRDefault="00361461" w:rsidP="00556FF2">
      <w:pPr>
        <w:pStyle w:val="a3"/>
        <w:spacing w:before="0" w:beforeAutospacing="0" w:after="0" w:afterAutospacing="0"/>
        <w:rPr>
          <w:sz w:val="26"/>
          <w:szCs w:val="26"/>
        </w:rPr>
      </w:pPr>
    </w:p>
    <w:p w14:paraId="5FBD8A7E" w14:textId="77777777" w:rsidR="00EA66F0" w:rsidRPr="00C76198" w:rsidRDefault="00EA66F0" w:rsidP="00556FF2">
      <w:pPr>
        <w:pStyle w:val="a3"/>
        <w:spacing w:before="0" w:beforeAutospacing="0" w:after="0" w:afterAutospacing="0"/>
        <w:rPr>
          <w:sz w:val="26"/>
          <w:szCs w:val="26"/>
        </w:rPr>
      </w:pPr>
    </w:p>
    <w:p w14:paraId="0576EB8E" w14:textId="77777777" w:rsidR="00EA66F0" w:rsidRPr="00C76198" w:rsidRDefault="00EA66F0" w:rsidP="00556FF2">
      <w:pPr>
        <w:pStyle w:val="a3"/>
        <w:spacing w:before="0" w:beforeAutospacing="0" w:after="0" w:afterAutospacing="0"/>
        <w:rPr>
          <w:sz w:val="26"/>
          <w:szCs w:val="26"/>
        </w:rPr>
      </w:pPr>
    </w:p>
    <w:p w14:paraId="3E3749A7" w14:textId="77777777" w:rsidR="00EA66F0" w:rsidRPr="00C76198" w:rsidRDefault="00EA66F0" w:rsidP="00556FF2">
      <w:pPr>
        <w:pStyle w:val="a3"/>
        <w:spacing w:before="0" w:beforeAutospacing="0" w:after="0" w:afterAutospacing="0"/>
        <w:rPr>
          <w:sz w:val="26"/>
          <w:szCs w:val="26"/>
        </w:rPr>
      </w:pPr>
    </w:p>
    <w:p w14:paraId="6A1165CE" w14:textId="77777777" w:rsidR="00EA66F0" w:rsidRPr="00C76198" w:rsidRDefault="00EA66F0" w:rsidP="00556FF2">
      <w:pPr>
        <w:pStyle w:val="a3"/>
        <w:spacing w:before="0" w:beforeAutospacing="0" w:after="0" w:afterAutospacing="0"/>
        <w:rPr>
          <w:sz w:val="26"/>
          <w:szCs w:val="26"/>
        </w:rPr>
      </w:pPr>
    </w:p>
    <w:p w14:paraId="387B7D62" w14:textId="77777777" w:rsidR="00907584" w:rsidRPr="00C76198" w:rsidRDefault="00907584" w:rsidP="00A80D0E">
      <w:pPr>
        <w:numPr>
          <w:ilvl w:val="0"/>
          <w:numId w:val="3"/>
        </w:numPr>
        <w:contextualSpacing/>
        <w:jc w:val="center"/>
        <w:rPr>
          <w:b/>
          <w:bCs/>
          <w:sz w:val="26"/>
          <w:szCs w:val="26"/>
        </w:rPr>
      </w:pPr>
      <w:r w:rsidRPr="00C76198">
        <w:rPr>
          <w:b/>
          <w:bCs/>
          <w:sz w:val="26"/>
          <w:szCs w:val="26"/>
        </w:rPr>
        <w:lastRenderedPageBreak/>
        <w:t>Пояснительная записка</w:t>
      </w:r>
    </w:p>
    <w:p w14:paraId="7485E181" w14:textId="77777777" w:rsidR="00907584" w:rsidRDefault="00B1681C" w:rsidP="001374BC">
      <w:pPr>
        <w:spacing w:line="276" w:lineRule="auto"/>
        <w:ind w:firstLine="709"/>
        <w:jc w:val="both"/>
        <w:rPr>
          <w:bCs/>
          <w:iCs/>
          <w:sz w:val="26"/>
          <w:szCs w:val="26"/>
        </w:rPr>
      </w:pPr>
      <w:r w:rsidRPr="00C76198">
        <w:rPr>
          <w:rFonts w:eastAsia="Calibri"/>
          <w:sz w:val="26"/>
          <w:szCs w:val="26"/>
        </w:rPr>
        <w:t xml:space="preserve">Методические рекомендации разработаны для оказания помощи обучающимся при выполнении практических заданий по дисциплине </w:t>
      </w:r>
      <w:r w:rsidR="001374BC" w:rsidRPr="00C76198">
        <w:rPr>
          <w:rFonts w:eastAsia="Calibri"/>
          <w:sz w:val="26"/>
          <w:szCs w:val="26"/>
        </w:rPr>
        <w:t>ОП.1</w:t>
      </w:r>
      <w:r w:rsidR="00FF66EB">
        <w:rPr>
          <w:rFonts w:eastAsia="Calibri"/>
          <w:sz w:val="26"/>
          <w:szCs w:val="26"/>
        </w:rPr>
        <w:t>4</w:t>
      </w:r>
      <w:r w:rsidR="001374BC" w:rsidRPr="00C76198">
        <w:rPr>
          <w:rFonts w:eastAsia="Calibri"/>
          <w:sz w:val="26"/>
          <w:szCs w:val="26"/>
        </w:rPr>
        <w:t xml:space="preserve"> Основы циркулярной экономики </w:t>
      </w:r>
      <w:r w:rsidR="00024F15">
        <w:rPr>
          <w:rFonts w:eastAsia="Calibri"/>
          <w:sz w:val="26"/>
          <w:szCs w:val="26"/>
        </w:rPr>
        <w:t>по специальности</w:t>
      </w:r>
      <w:r w:rsidRPr="00C76198">
        <w:rPr>
          <w:rFonts w:eastAsia="Calibri"/>
          <w:sz w:val="26"/>
          <w:szCs w:val="26"/>
        </w:rPr>
        <w:t xml:space="preserve"> </w:t>
      </w:r>
      <w:r w:rsidR="00024F15">
        <w:rPr>
          <w:rFonts w:eastAsia="Calibri"/>
          <w:sz w:val="26"/>
          <w:szCs w:val="26"/>
        </w:rPr>
        <w:t>15.02.06</w:t>
      </w:r>
      <w:r w:rsidR="00185877" w:rsidRPr="00C76198">
        <w:rPr>
          <w:rFonts w:eastAsia="Calibri"/>
          <w:sz w:val="26"/>
          <w:szCs w:val="26"/>
        </w:rPr>
        <w:t xml:space="preserve"> Монтаж и техническая эксплуа</w:t>
      </w:r>
      <w:r w:rsidR="00024F15">
        <w:rPr>
          <w:rFonts w:eastAsia="Calibri"/>
          <w:sz w:val="26"/>
          <w:szCs w:val="26"/>
        </w:rPr>
        <w:t xml:space="preserve">тация </w:t>
      </w:r>
      <w:r w:rsidR="00024F15">
        <w:rPr>
          <w:sz w:val="26"/>
          <w:szCs w:val="26"/>
        </w:rPr>
        <w:t>холодильно-компрессорных машин и установок</w:t>
      </w:r>
      <w:r w:rsidR="00185877" w:rsidRPr="00C76198">
        <w:rPr>
          <w:rFonts w:eastAsia="Calibri"/>
          <w:sz w:val="26"/>
          <w:szCs w:val="26"/>
        </w:rPr>
        <w:t xml:space="preserve"> (по отраслям) </w:t>
      </w:r>
      <w:r w:rsidR="00907584" w:rsidRPr="00C76198">
        <w:rPr>
          <w:iCs/>
          <w:sz w:val="26"/>
          <w:szCs w:val="26"/>
        </w:rPr>
        <w:t xml:space="preserve">разработаны с целью </w:t>
      </w:r>
      <w:r w:rsidR="00907584" w:rsidRPr="00C76198">
        <w:rPr>
          <w:bCs/>
          <w:iCs/>
          <w:sz w:val="26"/>
          <w:szCs w:val="26"/>
        </w:rPr>
        <w:t xml:space="preserve">формирования у </w:t>
      </w:r>
      <w:r w:rsidR="00907584" w:rsidRPr="00C76198">
        <w:rPr>
          <w:iCs/>
          <w:sz w:val="26"/>
          <w:szCs w:val="26"/>
        </w:rPr>
        <w:t>обучающихся</w:t>
      </w:r>
      <w:r w:rsidR="00907584" w:rsidRPr="00C76198">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F2907F3" w14:textId="77777777" w:rsidR="00B733DD" w:rsidRPr="00B733DD" w:rsidRDefault="00B733DD" w:rsidP="00B733DD">
      <w:pPr>
        <w:widowControl w:val="0"/>
        <w:spacing w:line="276" w:lineRule="auto"/>
        <w:ind w:firstLine="709"/>
        <w:jc w:val="both"/>
        <w:rPr>
          <w:bCs/>
          <w:sz w:val="26"/>
          <w:szCs w:val="26"/>
          <w:lang w:eastAsia="zh-CN"/>
        </w:rPr>
      </w:pPr>
      <w:r w:rsidRPr="00B733DD">
        <w:rPr>
          <w:rFonts w:eastAsia="Calibri"/>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B733DD">
        <w:rPr>
          <w:rFonts w:eastAsia="Calibri"/>
          <w:b/>
          <w:bCs/>
          <w:sz w:val="26"/>
          <w:szCs w:val="26"/>
          <w:lang w:eastAsia="en-US"/>
        </w:rPr>
        <w:t>умения</w:t>
      </w:r>
      <w:r w:rsidRPr="00B733DD">
        <w:rPr>
          <w:rFonts w:eastAsia="Calibri"/>
          <w:bCs/>
          <w:sz w:val="26"/>
          <w:szCs w:val="26"/>
          <w:lang w:eastAsia="en-US"/>
        </w:rPr>
        <w:t>:</w:t>
      </w:r>
    </w:p>
    <w:p w14:paraId="7422D94E" w14:textId="77777777" w:rsidR="00B733DD" w:rsidRPr="00C76198" w:rsidRDefault="00B733DD" w:rsidP="00B733DD">
      <w:pPr>
        <w:spacing w:line="276" w:lineRule="auto"/>
        <w:ind w:firstLine="709"/>
        <w:jc w:val="both"/>
        <w:rPr>
          <w:i/>
          <w:iCs/>
          <w:sz w:val="26"/>
          <w:szCs w:val="26"/>
        </w:rPr>
      </w:pPr>
      <w:r w:rsidRPr="00C76198">
        <w:rPr>
          <w:i/>
          <w:iCs/>
          <w:sz w:val="26"/>
          <w:szCs w:val="26"/>
        </w:rPr>
        <w:t>-сравнивать различные экономические модели по установленным признакам сравнения</w:t>
      </w:r>
    </w:p>
    <w:p w14:paraId="77F771FB" w14:textId="77777777" w:rsidR="00B733DD" w:rsidRPr="00C76198" w:rsidRDefault="00B733DD" w:rsidP="00B733DD">
      <w:pPr>
        <w:spacing w:line="276" w:lineRule="auto"/>
        <w:ind w:firstLine="709"/>
        <w:jc w:val="both"/>
        <w:rPr>
          <w:i/>
          <w:iCs/>
          <w:sz w:val="26"/>
          <w:szCs w:val="26"/>
        </w:rPr>
      </w:pPr>
      <w:r w:rsidRPr="00C76198">
        <w:rPr>
          <w:i/>
          <w:iCs/>
          <w:sz w:val="26"/>
          <w:szCs w:val="26"/>
        </w:rPr>
        <w:t>-анализировать последствия внедрения и развития циркулярной экономики, выявлять бизнес-модели циркулярной экономики в деятельности производственных компаний</w:t>
      </w:r>
    </w:p>
    <w:p w14:paraId="6ADC92B5" w14:textId="77777777" w:rsidR="00B733DD" w:rsidRPr="00C76198" w:rsidRDefault="00B733DD" w:rsidP="00B733DD">
      <w:pPr>
        <w:spacing w:line="276" w:lineRule="auto"/>
        <w:ind w:firstLine="709"/>
        <w:jc w:val="both"/>
        <w:rPr>
          <w:i/>
          <w:iCs/>
          <w:sz w:val="26"/>
          <w:szCs w:val="26"/>
        </w:rPr>
      </w:pPr>
      <w:r w:rsidRPr="00C76198">
        <w:rPr>
          <w:i/>
          <w:iCs/>
          <w:sz w:val="26"/>
          <w:szCs w:val="26"/>
        </w:rPr>
        <w:t>-проводить оценку эффективности финансирования проектов циркулярной экономики</w:t>
      </w:r>
    </w:p>
    <w:p w14:paraId="2AF51295" w14:textId="77777777" w:rsidR="00B733DD" w:rsidRPr="00C76198" w:rsidRDefault="00B733DD" w:rsidP="00B733DD">
      <w:pPr>
        <w:spacing w:line="276" w:lineRule="auto"/>
        <w:ind w:firstLine="709"/>
        <w:jc w:val="both"/>
        <w:rPr>
          <w:i/>
          <w:iCs/>
          <w:sz w:val="26"/>
          <w:szCs w:val="26"/>
        </w:rPr>
      </w:pPr>
      <w:r w:rsidRPr="00C76198">
        <w:rPr>
          <w:i/>
          <w:iCs/>
          <w:sz w:val="26"/>
          <w:szCs w:val="26"/>
        </w:rPr>
        <w:t>-проектировать мероприятия по решению проблем загрязнения окружающей среды</w:t>
      </w:r>
    </w:p>
    <w:p w14:paraId="16D6961A" w14:textId="77777777" w:rsidR="007600B4" w:rsidRPr="00C76198" w:rsidRDefault="007600B4" w:rsidP="00910984">
      <w:pPr>
        <w:spacing w:line="276" w:lineRule="auto"/>
        <w:ind w:firstLine="709"/>
        <w:jc w:val="both"/>
        <w:rPr>
          <w:b/>
          <w:bCs/>
          <w:sz w:val="26"/>
          <w:szCs w:val="26"/>
        </w:rPr>
      </w:pPr>
      <w:r w:rsidRPr="00C76198">
        <w:rPr>
          <w:sz w:val="26"/>
          <w:szCs w:val="26"/>
        </w:rPr>
        <w:t xml:space="preserve"> </w:t>
      </w:r>
      <w:r w:rsidRPr="00C76198">
        <w:rPr>
          <w:b/>
          <w:bCs/>
          <w:sz w:val="26"/>
          <w:szCs w:val="26"/>
        </w:rPr>
        <w:t>знания:</w:t>
      </w:r>
    </w:p>
    <w:p w14:paraId="41493139" w14:textId="77777777" w:rsidR="001374BC" w:rsidRPr="00C76198" w:rsidRDefault="001374BC" w:rsidP="001374BC">
      <w:pPr>
        <w:spacing w:line="276" w:lineRule="auto"/>
        <w:ind w:firstLine="709"/>
        <w:jc w:val="both"/>
        <w:rPr>
          <w:i/>
          <w:sz w:val="26"/>
          <w:szCs w:val="26"/>
        </w:rPr>
      </w:pPr>
      <w:r w:rsidRPr="00C76198">
        <w:rPr>
          <w:i/>
          <w:sz w:val="26"/>
          <w:szCs w:val="26"/>
        </w:rPr>
        <w:t>-цели устойчивого развития на период до 2030 г., сущность и принципы циркулярной экономики</w:t>
      </w:r>
    </w:p>
    <w:p w14:paraId="2FF22004" w14:textId="77777777" w:rsidR="001374BC" w:rsidRPr="00C76198" w:rsidRDefault="001374BC" w:rsidP="001374BC">
      <w:pPr>
        <w:spacing w:line="276" w:lineRule="auto"/>
        <w:ind w:firstLine="709"/>
        <w:jc w:val="both"/>
        <w:rPr>
          <w:i/>
          <w:sz w:val="26"/>
          <w:szCs w:val="26"/>
        </w:rPr>
      </w:pPr>
      <w:r w:rsidRPr="00C76198">
        <w:rPr>
          <w:i/>
          <w:sz w:val="26"/>
          <w:szCs w:val="26"/>
        </w:rPr>
        <w:t>-бизнес-модели циркулярной экономики</w:t>
      </w:r>
    </w:p>
    <w:p w14:paraId="76C2F7CA" w14:textId="77777777" w:rsidR="001374BC" w:rsidRPr="00C76198" w:rsidRDefault="001374BC" w:rsidP="001374BC">
      <w:pPr>
        <w:spacing w:line="276" w:lineRule="auto"/>
        <w:ind w:firstLine="709"/>
        <w:jc w:val="both"/>
        <w:rPr>
          <w:i/>
          <w:sz w:val="26"/>
          <w:szCs w:val="26"/>
        </w:rPr>
      </w:pPr>
      <w:r w:rsidRPr="00C76198">
        <w:rPr>
          <w:i/>
          <w:sz w:val="26"/>
          <w:szCs w:val="26"/>
        </w:rPr>
        <w:t>-законодательные инициативы Российской Федерации по вопросам развития циркулярной экономики</w:t>
      </w:r>
    </w:p>
    <w:p w14:paraId="30A90562" w14:textId="77777777" w:rsidR="005E7A17" w:rsidRPr="005E7A17" w:rsidRDefault="005E7A17" w:rsidP="005E7A17">
      <w:pPr>
        <w:spacing w:line="276" w:lineRule="auto"/>
        <w:rPr>
          <w:rFonts w:ascii="Arial" w:hAnsi="Arial" w:cs="Arial"/>
          <w:color w:val="000000"/>
          <w:sz w:val="26"/>
          <w:szCs w:val="26"/>
        </w:rPr>
      </w:pPr>
      <w:r w:rsidRPr="005E7A17">
        <w:rPr>
          <w:sz w:val="26"/>
          <w:szCs w:val="26"/>
        </w:rPr>
        <w:t xml:space="preserve">Выпускник, освоивший ППССЗ, должен обладать </w:t>
      </w:r>
      <w:r w:rsidRPr="005E7A17">
        <w:rPr>
          <w:b/>
          <w:sz w:val="26"/>
          <w:szCs w:val="26"/>
          <w:u w:val="single"/>
        </w:rPr>
        <w:t>общими компетенциями</w:t>
      </w:r>
      <w:r w:rsidRPr="005E7A17">
        <w:rPr>
          <w:sz w:val="26"/>
          <w:szCs w:val="26"/>
        </w:rPr>
        <w:t>, включающими в себя способность:</w:t>
      </w:r>
      <w:r w:rsidRPr="005E7A17">
        <w:rPr>
          <w:rFonts w:ascii="Arial" w:hAnsi="Arial" w:cs="Arial"/>
          <w:color w:val="000000"/>
          <w:sz w:val="26"/>
          <w:szCs w:val="26"/>
        </w:rPr>
        <w:t xml:space="preserve"> </w:t>
      </w:r>
    </w:p>
    <w:p w14:paraId="5F4043F6" w14:textId="77777777" w:rsidR="001374BC" w:rsidRPr="00C76198" w:rsidRDefault="001374BC" w:rsidP="00137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C76198">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F7C1985" w14:textId="77777777" w:rsidR="001374BC" w:rsidRPr="00C76198" w:rsidRDefault="001374BC" w:rsidP="00137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C76198">
        <w:rPr>
          <w:sz w:val="26"/>
          <w:szCs w:val="26"/>
        </w:rPr>
        <w:t>ОК 3. Принимать решения в стандартных и нестандартных ситуациях и нести за них ответственность.</w:t>
      </w:r>
    </w:p>
    <w:p w14:paraId="16EBE566" w14:textId="77777777" w:rsidR="001374BC" w:rsidRPr="00C76198" w:rsidRDefault="001374BC" w:rsidP="00137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C76198">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2CC4AF9" w14:textId="77777777" w:rsidR="001374BC" w:rsidRPr="00C76198" w:rsidRDefault="001374BC" w:rsidP="00137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C76198">
        <w:rPr>
          <w:sz w:val="26"/>
          <w:szCs w:val="26"/>
        </w:rPr>
        <w:t>ОК 5. Использовать информационно-коммуникационные технологии в профессиональной деятельности.</w:t>
      </w:r>
    </w:p>
    <w:p w14:paraId="22653941" w14:textId="77777777" w:rsidR="001374BC" w:rsidRPr="00C76198" w:rsidRDefault="001374BC" w:rsidP="001374B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C76198">
        <w:rPr>
          <w:sz w:val="26"/>
          <w:szCs w:val="26"/>
        </w:rPr>
        <w:t>ОК 9. Ориентироваться в условиях частой смены технологий в профессиональной 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7"/>
        <w:gridCol w:w="4794"/>
      </w:tblGrid>
      <w:tr w:rsidR="00F10911" w:rsidRPr="00F10911" w14:paraId="58B24170" w14:textId="77777777" w:rsidTr="005C3214">
        <w:tc>
          <w:tcPr>
            <w:tcW w:w="4777" w:type="dxa"/>
            <w:tcBorders>
              <w:top w:val="single" w:sz="4" w:space="0" w:color="auto"/>
              <w:left w:val="single" w:sz="4" w:space="0" w:color="auto"/>
              <w:bottom w:val="single" w:sz="4" w:space="0" w:color="auto"/>
              <w:right w:val="single" w:sz="4" w:space="0" w:color="auto"/>
            </w:tcBorders>
          </w:tcPr>
          <w:p w14:paraId="4516628B" w14:textId="77777777" w:rsidR="00F10911" w:rsidRPr="00F10911" w:rsidRDefault="00F10911" w:rsidP="00F10911">
            <w:pPr>
              <w:jc w:val="both"/>
              <w:rPr>
                <w:sz w:val="26"/>
                <w:szCs w:val="26"/>
                <w:lang w:eastAsia="x-none"/>
              </w:rPr>
            </w:pPr>
            <w:r w:rsidRPr="00F10911">
              <w:rPr>
                <w:b/>
                <w:bCs/>
                <w:sz w:val="26"/>
                <w:szCs w:val="26"/>
              </w:rPr>
              <w:t>Личностные результаты</w:t>
            </w:r>
          </w:p>
        </w:tc>
        <w:tc>
          <w:tcPr>
            <w:tcW w:w="4794" w:type="dxa"/>
            <w:tcBorders>
              <w:top w:val="single" w:sz="4" w:space="0" w:color="auto"/>
              <w:left w:val="single" w:sz="4" w:space="0" w:color="auto"/>
              <w:bottom w:val="single" w:sz="4" w:space="0" w:color="auto"/>
              <w:right w:val="single" w:sz="4" w:space="0" w:color="auto"/>
            </w:tcBorders>
          </w:tcPr>
          <w:p w14:paraId="06CF45B7" w14:textId="77777777" w:rsidR="00F10911" w:rsidRPr="00F10911" w:rsidRDefault="00F10911" w:rsidP="00F10911">
            <w:pPr>
              <w:shd w:val="clear" w:color="auto" w:fill="FFFFFF"/>
              <w:rPr>
                <w:color w:val="000000"/>
                <w:sz w:val="26"/>
                <w:szCs w:val="26"/>
              </w:rPr>
            </w:pPr>
            <w:r w:rsidRPr="00F10911">
              <w:rPr>
                <w:b/>
                <w:sz w:val="26"/>
                <w:szCs w:val="26"/>
              </w:rPr>
              <w:t>Оценка освоения ОПОП в части достижения личностных результатов</w:t>
            </w:r>
          </w:p>
        </w:tc>
      </w:tr>
      <w:tr w:rsidR="00F10911" w:rsidRPr="00F10911" w14:paraId="7ED9EEE5" w14:textId="77777777" w:rsidTr="005C3214">
        <w:tc>
          <w:tcPr>
            <w:tcW w:w="4777" w:type="dxa"/>
            <w:tcBorders>
              <w:top w:val="single" w:sz="4" w:space="0" w:color="auto"/>
              <w:left w:val="single" w:sz="4" w:space="0" w:color="auto"/>
              <w:bottom w:val="single" w:sz="4" w:space="0" w:color="auto"/>
              <w:right w:val="single" w:sz="4" w:space="0" w:color="auto"/>
            </w:tcBorders>
          </w:tcPr>
          <w:p w14:paraId="49855C39" w14:textId="77777777" w:rsidR="00F10911" w:rsidRPr="00F10911" w:rsidRDefault="00F10911" w:rsidP="00F10911">
            <w:pPr>
              <w:jc w:val="both"/>
              <w:rPr>
                <w:bCs/>
                <w:iCs/>
                <w:sz w:val="26"/>
                <w:szCs w:val="26"/>
              </w:rPr>
            </w:pPr>
            <w:r w:rsidRPr="00F10911">
              <w:rPr>
                <w:bCs/>
                <w:iCs/>
                <w:sz w:val="26"/>
                <w:szCs w:val="26"/>
              </w:rPr>
              <w:lastRenderedPageBreak/>
              <w:t>ЛР 9 Экономически активный, предприимчивый, готовый к самозанятости</w:t>
            </w:r>
          </w:p>
          <w:p w14:paraId="1C2FDE2F" w14:textId="77777777" w:rsidR="00F10911" w:rsidRPr="00F10911" w:rsidRDefault="00F10911" w:rsidP="00F10911">
            <w:pPr>
              <w:jc w:val="both"/>
              <w:rPr>
                <w:sz w:val="26"/>
                <w:szCs w:val="26"/>
                <w:lang w:eastAsia="x-none"/>
              </w:rPr>
            </w:pPr>
          </w:p>
        </w:tc>
        <w:tc>
          <w:tcPr>
            <w:tcW w:w="4794" w:type="dxa"/>
            <w:tcBorders>
              <w:top w:val="single" w:sz="4" w:space="0" w:color="auto"/>
              <w:left w:val="single" w:sz="4" w:space="0" w:color="auto"/>
              <w:bottom w:val="single" w:sz="4" w:space="0" w:color="auto"/>
              <w:right w:val="single" w:sz="4" w:space="0" w:color="auto"/>
            </w:tcBorders>
          </w:tcPr>
          <w:p w14:paraId="736B84FE" w14:textId="77777777" w:rsidR="00F10911" w:rsidRPr="00F10911" w:rsidRDefault="00F10911" w:rsidP="00F10911">
            <w:pPr>
              <w:shd w:val="clear" w:color="auto" w:fill="FFFFFF"/>
              <w:rPr>
                <w:color w:val="000000"/>
                <w:sz w:val="26"/>
                <w:szCs w:val="26"/>
              </w:rPr>
            </w:pPr>
            <w:r w:rsidRPr="00F10911">
              <w:rPr>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tc>
      </w:tr>
      <w:tr w:rsidR="00F10911" w:rsidRPr="00F10911" w14:paraId="04499479" w14:textId="77777777" w:rsidTr="005C3214">
        <w:tc>
          <w:tcPr>
            <w:tcW w:w="4777" w:type="dxa"/>
            <w:tcBorders>
              <w:top w:val="single" w:sz="4" w:space="0" w:color="auto"/>
              <w:left w:val="single" w:sz="4" w:space="0" w:color="auto"/>
              <w:bottom w:val="single" w:sz="4" w:space="0" w:color="auto"/>
              <w:right w:val="single" w:sz="4" w:space="0" w:color="auto"/>
            </w:tcBorders>
          </w:tcPr>
          <w:p w14:paraId="09AEB351" w14:textId="77777777" w:rsidR="00F10911" w:rsidRPr="00F10911" w:rsidRDefault="00F10911" w:rsidP="00F10911">
            <w:pPr>
              <w:jc w:val="both"/>
              <w:rPr>
                <w:sz w:val="26"/>
                <w:szCs w:val="26"/>
                <w:lang w:eastAsia="x-none"/>
              </w:rPr>
            </w:pPr>
            <w:r w:rsidRPr="00F10911">
              <w:rPr>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794" w:type="dxa"/>
            <w:tcBorders>
              <w:top w:val="single" w:sz="4" w:space="0" w:color="auto"/>
              <w:left w:val="single" w:sz="4" w:space="0" w:color="auto"/>
              <w:bottom w:val="single" w:sz="4" w:space="0" w:color="auto"/>
              <w:right w:val="single" w:sz="4" w:space="0" w:color="auto"/>
            </w:tcBorders>
          </w:tcPr>
          <w:p w14:paraId="0E21E21A" w14:textId="77777777" w:rsidR="00F10911" w:rsidRPr="00F10911" w:rsidRDefault="00F10911" w:rsidP="00F10911">
            <w:pPr>
              <w:jc w:val="both"/>
              <w:rPr>
                <w:rFonts w:eastAsia="Calibri"/>
                <w:sz w:val="26"/>
                <w:szCs w:val="26"/>
                <w:lang w:eastAsia="en-US"/>
              </w:rPr>
            </w:pPr>
            <w:r w:rsidRPr="00F10911">
              <w:rPr>
                <w:sz w:val="26"/>
                <w:szCs w:val="26"/>
              </w:rPr>
              <w:t>проявление культуры потребления</w:t>
            </w:r>
          </w:p>
          <w:p w14:paraId="44EBB159" w14:textId="77777777" w:rsidR="00F10911" w:rsidRPr="00F10911" w:rsidRDefault="00F10911" w:rsidP="00F10911">
            <w:pPr>
              <w:jc w:val="both"/>
              <w:rPr>
                <w:sz w:val="26"/>
                <w:szCs w:val="26"/>
              </w:rPr>
            </w:pPr>
            <w:r w:rsidRPr="00F10911">
              <w:rPr>
                <w:sz w:val="26"/>
                <w:szCs w:val="26"/>
              </w:rPr>
              <w:t>информации, умений и навыков пользования</w:t>
            </w:r>
          </w:p>
          <w:p w14:paraId="20FF7C20" w14:textId="77777777" w:rsidR="00F10911" w:rsidRPr="00F10911" w:rsidRDefault="00F10911" w:rsidP="00F10911">
            <w:pPr>
              <w:shd w:val="clear" w:color="auto" w:fill="FFFFFF"/>
              <w:rPr>
                <w:color w:val="000000"/>
                <w:sz w:val="26"/>
                <w:szCs w:val="26"/>
              </w:rPr>
            </w:pPr>
            <w:r w:rsidRPr="00F10911">
              <w:rPr>
                <w:sz w:val="26"/>
                <w:szCs w:val="26"/>
              </w:rPr>
              <w:t>компьютерной, навыков отбора и критического анализа информации, умения ориентироваться в информационном пространстве</w:t>
            </w:r>
            <w:r w:rsidRPr="00F10911">
              <w:rPr>
                <w:rFonts w:ascii="Calibri" w:hAnsi="Calibri"/>
                <w:sz w:val="26"/>
                <w:szCs w:val="26"/>
              </w:rPr>
              <w:t>.</w:t>
            </w:r>
          </w:p>
        </w:tc>
      </w:tr>
      <w:tr w:rsidR="00F10911" w:rsidRPr="00F10911" w14:paraId="57337F61" w14:textId="77777777" w:rsidTr="005C3214">
        <w:tc>
          <w:tcPr>
            <w:tcW w:w="4777" w:type="dxa"/>
            <w:tcBorders>
              <w:top w:val="single" w:sz="4" w:space="0" w:color="auto"/>
              <w:left w:val="single" w:sz="4" w:space="0" w:color="auto"/>
              <w:bottom w:val="single" w:sz="4" w:space="0" w:color="auto"/>
              <w:right w:val="single" w:sz="4" w:space="0" w:color="auto"/>
            </w:tcBorders>
          </w:tcPr>
          <w:p w14:paraId="15D185F4" w14:textId="77777777" w:rsidR="00F10911" w:rsidRPr="00F10911" w:rsidRDefault="00F10911" w:rsidP="00F10911">
            <w:pPr>
              <w:jc w:val="both"/>
              <w:rPr>
                <w:bCs/>
                <w:sz w:val="26"/>
                <w:szCs w:val="26"/>
              </w:rPr>
            </w:pPr>
            <w:r w:rsidRPr="00F10911">
              <w:rPr>
                <w:bCs/>
                <w:sz w:val="26"/>
                <w:szCs w:val="26"/>
              </w:rPr>
              <w:t>ЛР 14 Заботящийся о защите окружающей среды, собственной и чужой безопасности, в том числе цифровой.</w:t>
            </w:r>
            <w:r w:rsidRPr="00F10911">
              <w:rPr>
                <w:bCs/>
                <w:sz w:val="26"/>
                <w:szCs w:val="26"/>
              </w:rPr>
              <w:tab/>
            </w:r>
          </w:p>
          <w:p w14:paraId="220CAA9F" w14:textId="77777777" w:rsidR="00F10911" w:rsidRPr="00F10911" w:rsidRDefault="00F10911" w:rsidP="00F10911">
            <w:pPr>
              <w:jc w:val="both"/>
              <w:rPr>
                <w:bCs/>
                <w:sz w:val="26"/>
                <w:szCs w:val="26"/>
              </w:rPr>
            </w:pPr>
          </w:p>
        </w:tc>
        <w:tc>
          <w:tcPr>
            <w:tcW w:w="4794" w:type="dxa"/>
            <w:tcBorders>
              <w:top w:val="single" w:sz="4" w:space="0" w:color="auto"/>
              <w:left w:val="single" w:sz="4" w:space="0" w:color="auto"/>
              <w:bottom w:val="single" w:sz="4" w:space="0" w:color="auto"/>
              <w:right w:val="single" w:sz="4" w:space="0" w:color="auto"/>
            </w:tcBorders>
          </w:tcPr>
          <w:p w14:paraId="5AFA6C74" w14:textId="77777777" w:rsidR="00F10911" w:rsidRPr="00F10911" w:rsidRDefault="00F10911" w:rsidP="00F10911">
            <w:pPr>
              <w:jc w:val="both"/>
              <w:rPr>
                <w:bCs/>
                <w:sz w:val="26"/>
                <w:szCs w:val="26"/>
              </w:rPr>
            </w:pPr>
            <w:r w:rsidRPr="00F10911">
              <w:rPr>
                <w:bCs/>
                <w:sz w:val="26"/>
                <w:szCs w:val="26"/>
              </w:rPr>
              <w:t>демонстрация умений и навыков разумного природопользования, нетерпимого отношения к действиям, приносящим вред экологии.</w:t>
            </w:r>
          </w:p>
          <w:p w14:paraId="541F7E0C" w14:textId="77777777" w:rsidR="00F10911" w:rsidRPr="00F10911" w:rsidRDefault="00F10911" w:rsidP="00F10911">
            <w:pPr>
              <w:jc w:val="both"/>
              <w:rPr>
                <w:sz w:val="26"/>
                <w:szCs w:val="26"/>
              </w:rPr>
            </w:pPr>
            <w:r w:rsidRPr="00F10911">
              <w:rPr>
                <w:bCs/>
                <w:sz w:val="26"/>
                <w:szCs w:val="26"/>
              </w:rPr>
              <w:t>проявление экологической культуры, бережного отношения к родной земле, природным богатствам России и мира.</w:t>
            </w:r>
          </w:p>
        </w:tc>
      </w:tr>
    </w:tbl>
    <w:p w14:paraId="205243C3" w14:textId="77777777" w:rsidR="007600B4" w:rsidRDefault="007600B4" w:rsidP="00910984">
      <w:pPr>
        <w:spacing w:line="276" w:lineRule="auto"/>
        <w:jc w:val="both"/>
        <w:rPr>
          <w:sz w:val="26"/>
          <w:szCs w:val="26"/>
        </w:rPr>
      </w:pPr>
    </w:p>
    <w:p w14:paraId="0EFE5ED1" w14:textId="77777777" w:rsidR="00D56CBA" w:rsidRPr="00C76198" w:rsidRDefault="00D56CBA" w:rsidP="00910984">
      <w:pPr>
        <w:spacing w:line="276" w:lineRule="auto"/>
        <w:jc w:val="both"/>
        <w:rPr>
          <w:sz w:val="26"/>
          <w:szCs w:val="26"/>
        </w:rPr>
      </w:pPr>
    </w:p>
    <w:p w14:paraId="4F883CA2" w14:textId="77777777" w:rsidR="003A3D08" w:rsidRPr="00C76198" w:rsidRDefault="003A3D08" w:rsidP="00A80D0E">
      <w:pPr>
        <w:pStyle w:val="a7"/>
        <w:numPr>
          <w:ilvl w:val="0"/>
          <w:numId w:val="3"/>
        </w:numPr>
        <w:spacing w:after="0" w:line="240" w:lineRule="auto"/>
        <w:contextualSpacing/>
        <w:jc w:val="center"/>
        <w:rPr>
          <w:rFonts w:ascii="Times New Roman" w:hAnsi="Times New Roman" w:cs="Times New Roman"/>
          <w:b/>
          <w:bCs/>
          <w:sz w:val="26"/>
          <w:szCs w:val="26"/>
        </w:rPr>
      </w:pPr>
      <w:r w:rsidRPr="00C76198">
        <w:rPr>
          <w:rFonts w:ascii="Times New Roman" w:hAnsi="Times New Roman" w:cs="Times New Roman"/>
          <w:b/>
          <w:sz w:val="26"/>
          <w:szCs w:val="26"/>
        </w:rPr>
        <w:t xml:space="preserve">Планирование </w:t>
      </w:r>
      <w:r w:rsidRPr="00C76198">
        <w:rPr>
          <w:rFonts w:ascii="Times New Roman" w:hAnsi="Times New Roman" w:cs="Times New Roman"/>
          <w:b/>
          <w:bCs/>
          <w:sz w:val="26"/>
          <w:szCs w:val="26"/>
        </w:rPr>
        <w:t>внеаудиторной самостоятельной работы</w:t>
      </w:r>
    </w:p>
    <w:p w14:paraId="388B0258" w14:textId="77777777" w:rsidR="009E62BC" w:rsidRPr="00C76198" w:rsidRDefault="00920844" w:rsidP="00A80D0E">
      <w:pPr>
        <w:pStyle w:val="a3"/>
        <w:spacing w:before="0" w:beforeAutospacing="0" w:after="0" w:afterAutospacing="0"/>
        <w:jc w:val="right"/>
        <w:rPr>
          <w:sz w:val="26"/>
          <w:szCs w:val="26"/>
        </w:rPr>
      </w:pPr>
      <w:r w:rsidRPr="00C76198">
        <w:rPr>
          <w:sz w:val="26"/>
          <w:szCs w:val="26"/>
        </w:rPr>
        <w:t>Таблица 1</w:t>
      </w:r>
    </w:p>
    <w:tbl>
      <w:tblPr>
        <w:tblStyle w:val="a6"/>
        <w:tblW w:w="10348" w:type="dxa"/>
        <w:tblInd w:w="-714" w:type="dxa"/>
        <w:tblLook w:val="04A0" w:firstRow="1" w:lastRow="0" w:firstColumn="1" w:lastColumn="0" w:noHBand="0" w:noVBand="1"/>
      </w:tblPr>
      <w:tblGrid>
        <w:gridCol w:w="567"/>
        <w:gridCol w:w="2127"/>
        <w:gridCol w:w="992"/>
        <w:gridCol w:w="4812"/>
        <w:gridCol w:w="1850"/>
      </w:tblGrid>
      <w:tr w:rsidR="009E62BC" w:rsidRPr="00C76198" w14:paraId="5AF9D47E" w14:textId="77777777" w:rsidTr="000E0BF7">
        <w:tc>
          <w:tcPr>
            <w:tcW w:w="567" w:type="dxa"/>
          </w:tcPr>
          <w:p w14:paraId="47E5CE99" w14:textId="77777777" w:rsidR="00093905" w:rsidRPr="00C76198" w:rsidRDefault="009E62BC" w:rsidP="007F6F38">
            <w:pPr>
              <w:pStyle w:val="a3"/>
              <w:spacing w:before="0" w:beforeAutospacing="0" w:after="0" w:afterAutospacing="0" w:line="276" w:lineRule="auto"/>
              <w:rPr>
                <w:sz w:val="26"/>
                <w:szCs w:val="26"/>
              </w:rPr>
            </w:pPr>
            <w:r w:rsidRPr="00C76198">
              <w:rPr>
                <w:sz w:val="26"/>
                <w:szCs w:val="26"/>
              </w:rPr>
              <w:t>№</w:t>
            </w:r>
          </w:p>
          <w:p w14:paraId="56339B3F"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п/п</w:t>
            </w:r>
          </w:p>
        </w:tc>
        <w:tc>
          <w:tcPr>
            <w:tcW w:w="2127" w:type="dxa"/>
          </w:tcPr>
          <w:p w14:paraId="14D7ADA9"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Тема</w:t>
            </w:r>
          </w:p>
        </w:tc>
        <w:tc>
          <w:tcPr>
            <w:tcW w:w="992" w:type="dxa"/>
          </w:tcPr>
          <w:p w14:paraId="312DE3D8"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Кол-во часов</w:t>
            </w:r>
          </w:p>
        </w:tc>
        <w:tc>
          <w:tcPr>
            <w:tcW w:w="4812" w:type="dxa"/>
          </w:tcPr>
          <w:p w14:paraId="488A98D4"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Вид самостоятельной деятельности</w:t>
            </w:r>
          </w:p>
        </w:tc>
        <w:tc>
          <w:tcPr>
            <w:tcW w:w="1850" w:type="dxa"/>
          </w:tcPr>
          <w:p w14:paraId="0815E22C" w14:textId="77777777" w:rsidR="00093905" w:rsidRPr="00C76198" w:rsidRDefault="009E62BC" w:rsidP="007F6F38">
            <w:pPr>
              <w:pStyle w:val="a3"/>
              <w:spacing w:before="0" w:beforeAutospacing="0" w:after="0" w:afterAutospacing="0" w:line="276" w:lineRule="auto"/>
              <w:rPr>
                <w:sz w:val="26"/>
                <w:szCs w:val="26"/>
              </w:rPr>
            </w:pPr>
            <w:r w:rsidRPr="00C76198">
              <w:rPr>
                <w:sz w:val="26"/>
                <w:szCs w:val="26"/>
              </w:rPr>
              <w:t xml:space="preserve">Результат </w:t>
            </w:r>
          </w:p>
          <w:p w14:paraId="4A926DB4"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работы</w:t>
            </w:r>
          </w:p>
          <w:p w14:paraId="6E876350" w14:textId="77777777" w:rsidR="009E62BC" w:rsidRPr="00C76198" w:rsidRDefault="009E62BC" w:rsidP="007F6F38">
            <w:pPr>
              <w:pStyle w:val="a3"/>
              <w:spacing w:before="0" w:beforeAutospacing="0" w:after="0" w:afterAutospacing="0" w:line="276" w:lineRule="auto"/>
              <w:rPr>
                <w:sz w:val="26"/>
                <w:szCs w:val="26"/>
              </w:rPr>
            </w:pPr>
          </w:p>
        </w:tc>
      </w:tr>
      <w:tr w:rsidR="009E62BC" w:rsidRPr="00C76198" w14:paraId="0DECDF04" w14:textId="77777777" w:rsidTr="000E0BF7">
        <w:tc>
          <w:tcPr>
            <w:tcW w:w="567" w:type="dxa"/>
          </w:tcPr>
          <w:p w14:paraId="3D59DD49"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1</w:t>
            </w:r>
          </w:p>
          <w:p w14:paraId="3B8B087F" w14:textId="77777777" w:rsidR="009E62BC" w:rsidRPr="00C76198" w:rsidRDefault="009E62BC" w:rsidP="007F6F38">
            <w:pPr>
              <w:pStyle w:val="a3"/>
              <w:spacing w:before="0" w:beforeAutospacing="0" w:after="0" w:afterAutospacing="0" w:line="276" w:lineRule="auto"/>
              <w:rPr>
                <w:sz w:val="26"/>
                <w:szCs w:val="26"/>
              </w:rPr>
            </w:pPr>
          </w:p>
        </w:tc>
        <w:tc>
          <w:tcPr>
            <w:tcW w:w="2127" w:type="dxa"/>
          </w:tcPr>
          <w:p w14:paraId="5FD1B4D8" w14:textId="77777777" w:rsidR="001374BC" w:rsidRPr="00C76198" w:rsidRDefault="001374BC" w:rsidP="006B1D61">
            <w:pPr>
              <w:rPr>
                <w:rFonts w:eastAsia="Calibri"/>
                <w:sz w:val="26"/>
                <w:szCs w:val="26"/>
                <w:lang w:eastAsia="en-US"/>
              </w:rPr>
            </w:pPr>
            <w:r w:rsidRPr="00C76198">
              <w:rPr>
                <w:rFonts w:eastAsia="Calibri"/>
                <w:sz w:val="26"/>
                <w:szCs w:val="26"/>
                <w:lang w:eastAsia="en-US"/>
              </w:rPr>
              <w:t xml:space="preserve">Тема 1.1.  </w:t>
            </w:r>
          </w:p>
          <w:p w14:paraId="0B13B1F7" w14:textId="77777777" w:rsidR="009E62BC" w:rsidRPr="00C76198" w:rsidRDefault="001374BC" w:rsidP="006B1D61">
            <w:pPr>
              <w:pStyle w:val="a3"/>
              <w:spacing w:before="0" w:beforeAutospacing="0" w:after="0" w:afterAutospacing="0"/>
              <w:rPr>
                <w:sz w:val="26"/>
                <w:szCs w:val="26"/>
              </w:rPr>
            </w:pPr>
            <w:r w:rsidRPr="00C76198">
              <w:rPr>
                <w:rFonts w:eastAsia="Calibri"/>
                <w:bCs/>
                <w:sz w:val="26"/>
                <w:szCs w:val="26"/>
                <w:lang w:eastAsia="en-US"/>
              </w:rPr>
              <w:t>Реализация концепции устойчивого развития в РФ</w:t>
            </w:r>
          </w:p>
        </w:tc>
        <w:tc>
          <w:tcPr>
            <w:tcW w:w="992" w:type="dxa"/>
          </w:tcPr>
          <w:p w14:paraId="0D9F0F00" w14:textId="77777777" w:rsidR="009E62BC" w:rsidRPr="00C76198" w:rsidRDefault="00E50E34" w:rsidP="007F6F38">
            <w:pPr>
              <w:pStyle w:val="a3"/>
              <w:spacing w:before="0" w:beforeAutospacing="0" w:after="0" w:afterAutospacing="0" w:line="276" w:lineRule="auto"/>
              <w:jc w:val="center"/>
              <w:rPr>
                <w:sz w:val="26"/>
                <w:szCs w:val="26"/>
              </w:rPr>
            </w:pPr>
            <w:r w:rsidRPr="00C76198">
              <w:rPr>
                <w:sz w:val="26"/>
                <w:szCs w:val="26"/>
              </w:rPr>
              <w:t>4</w:t>
            </w:r>
          </w:p>
        </w:tc>
        <w:tc>
          <w:tcPr>
            <w:tcW w:w="4812" w:type="dxa"/>
          </w:tcPr>
          <w:p w14:paraId="2A0F244E" w14:textId="77777777" w:rsidR="001374BC" w:rsidRPr="00C76198" w:rsidRDefault="001374BC" w:rsidP="001374BC">
            <w:pPr>
              <w:keepNext/>
              <w:jc w:val="both"/>
              <w:rPr>
                <w:rFonts w:eastAsia="Calibri"/>
                <w:sz w:val="26"/>
                <w:szCs w:val="26"/>
                <w:lang w:eastAsia="en-US"/>
              </w:rPr>
            </w:pPr>
            <w:r w:rsidRPr="00C76198">
              <w:rPr>
                <w:rFonts w:eastAsia="Calibri"/>
                <w:sz w:val="26"/>
                <w:szCs w:val="26"/>
                <w:lang w:eastAsia="en-US"/>
              </w:rPr>
              <w:t>Самостоятельная работа №1</w:t>
            </w:r>
          </w:p>
          <w:p w14:paraId="21F08BBF" w14:textId="77777777" w:rsidR="001374BC" w:rsidRPr="00C76198" w:rsidRDefault="001374BC" w:rsidP="001374BC">
            <w:pPr>
              <w:keepNext/>
              <w:jc w:val="both"/>
              <w:rPr>
                <w:rFonts w:eastAsia="Calibri"/>
                <w:sz w:val="26"/>
                <w:szCs w:val="26"/>
                <w:lang w:eastAsia="en-US"/>
              </w:rPr>
            </w:pPr>
            <w:r w:rsidRPr="00C76198">
              <w:rPr>
                <w:rFonts w:eastAsia="Calibri"/>
                <w:sz w:val="26"/>
                <w:szCs w:val="26"/>
                <w:lang w:eastAsia="en-US"/>
              </w:rPr>
              <w:t>Прове</w:t>
            </w:r>
            <w:r w:rsidR="00EA66F0" w:rsidRPr="00C76198">
              <w:rPr>
                <w:rFonts w:eastAsia="Calibri"/>
                <w:sz w:val="26"/>
                <w:szCs w:val="26"/>
                <w:lang w:eastAsia="en-US"/>
              </w:rPr>
              <w:t>сти</w:t>
            </w:r>
            <w:r w:rsidRPr="00C76198">
              <w:rPr>
                <w:rFonts w:eastAsia="Calibri"/>
                <w:sz w:val="26"/>
                <w:szCs w:val="26"/>
                <w:lang w:eastAsia="en-US"/>
              </w:rPr>
              <w:t xml:space="preserve"> соотнесение национальных целей развития Российской Федерации с целями устойчивого развития.</w:t>
            </w:r>
          </w:p>
          <w:p w14:paraId="242DD5D6" w14:textId="77777777" w:rsidR="001374BC" w:rsidRPr="00C76198" w:rsidRDefault="001374BC" w:rsidP="001374BC">
            <w:pPr>
              <w:keepNext/>
              <w:jc w:val="both"/>
              <w:rPr>
                <w:rFonts w:eastAsia="Calibri"/>
                <w:sz w:val="26"/>
                <w:szCs w:val="26"/>
                <w:lang w:eastAsia="en-US"/>
              </w:rPr>
            </w:pPr>
            <w:r w:rsidRPr="00C76198">
              <w:rPr>
                <w:rFonts w:eastAsia="Calibri"/>
                <w:sz w:val="26"/>
                <w:szCs w:val="26"/>
                <w:lang w:eastAsia="en-US"/>
              </w:rPr>
              <w:t>Самостоятельная работа №2</w:t>
            </w:r>
          </w:p>
          <w:p w14:paraId="0D71361B" w14:textId="77777777" w:rsidR="001374BC" w:rsidRPr="00C76198" w:rsidRDefault="001374BC" w:rsidP="001374BC">
            <w:pPr>
              <w:keepNext/>
              <w:jc w:val="both"/>
              <w:rPr>
                <w:rFonts w:eastAsia="Calibri"/>
                <w:sz w:val="26"/>
                <w:szCs w:val="26"/>
                <w:lang w:eastAsia="en-US"/>
              </w:rPr>
            </w:pPr>
            <w:r w:rsidRPr="00C76198">
              <w:rPr>
                <w:rFonts w:eastAsia="Calibri"/>
                <w:sz w:val="26"/>
                <w:szCs w:val="26"/>
                <w:lang w:eastAsia="en-US"/>
              </w:rPr>
              <w:t>Доклад на тему: как связана циркулярная экономика и устойчивое развитие?</w:t>
            </w:r>
          </w:p>
          <w:p w14:paraId="4B356899" w14:textId="77777777" w:rsidR="009E62BC" w:rsidRPr="00C76198" w:rsidRDefault="001374BC" w:rsidP="001374BC">
            <w:pPr>
              <w:keepNext/>
              <w:jc w:val="both"/>
              <w:rPr>
                <w:sz w:val="26"/>
                <w:szCs w:val="26"/>
              </w:rPr>
            </w:pPr>
            <w:r w:rsidRPr="00C76198">
              <w:rPr>
                <w:rFonts w:eastAsia="Calibri"/>
                <w:sz w:val="26"/>
                <w:szCs w:val="26"/>
                <w:lang w:eastAsia="en-US"/>
              </w:rPr>
              <w:t>Какие международные документы легли в основу концепции устойчивого развития?</w:t>
            </w:r>
          </w:p>
        </w:tc>
        <w:tc>
          <w:tcPr>
            <w:tcW w:w="1850" w:type="dxa"/>
          </w:tcPr>
          <w:p w14:paraId="5AFA97A9" w14:textId="77777777" w:rsidR="00AD2035" w:rsidRPr="00C76198" w:rsidRDefault="000E0BF7" w:rsidP="007F6F38">
            <w:pPr>
              <w:pStyle w:val="a3"/>
              <w:spacing w:before="0" w:beforeAutospacing="0" w:after="0" w:afterAutospacing="0" w:line="276" w:lineRule="auto"/>
              <w:rPr>
                <w:sz w:val="26"/>
                <w:szCs w:val="26"/>
              </w:rPr>
            </w:pPr>
            <w:r w:rsidRPr="00C76198">
              <w:rPr>
                <w:sz w:val="26"/>
                <w:szCs w:val="26"/>
              </w:rPr>
              <w:t>Отпечатанн</w:t>
            </w:r>
            <w:r w:rsidR="001374BC" w:rsidRPr="00C76198">
              <w:rPr>
                <w:sz w:val="26"/>
                <w:szCs w:val="26"/>
              </w:rPr>
              <w:t xml:space="preserve">ый доклад </w:t>
            </w:r>
          </w:p>
          <w:p w14:paraId="5A9925AE" w14:textId="77777777" w:rsidR="009639D3" w:rsidRPr="00C76198" w:rsidRDefault="009639D3" w:rsidP="007F6F38">
            <w:pPr>
              <w:pStyle w:val="a3"/>
              <w:spacing w:before="0" w:beforeAutospacing="0" w:after="0" w:afterAutospacing="0" w:line="276" w:lineRule="auto"/>
              <w:rPr>
                <w:sz w:val="26"/>
                <w:szCs w:val="26"/>
              </w:rPr>
            </w:pPr>
            <w:r w:rsidRPr="00C76198">
              <w:rPr>
                <w:sz w:val="26"/>
                <w:szCs w:val="26"/>
              </w:rPr>
              <w:t xml:space="preserve">Заполненная таблица </w:t>
            </w:r>
          </w:p>
          <w:p w14:paraId="404764A5" w14:textId="77777777" w:rsidR="009E62BC" w:rsidRPr="00C76198" w:rsidRDefault="009E62BC" w:rsidP="007F6F38">
            <w:pPr>
              <w:pStyle w:val="a3"/>
              <w:spacing w:before="0" w:beforeAutospacing="0" w:after="0" w:afterAutospacing="0" w:line="276" w:lineRule="auto"/>
              <w:rPr>
                <w:sz w:val="26"/>
                <w:szCs w:val="26"/>
              </w:rPr>
            </w:pPr>
          </w:p>
        </w:tc>
      </w:tr>
      <w:tr w:rsidR="009E62BC" w:rsidRPr="00C76198" w14:paraId="313C4123" w14:textId="77777777" w:rsidTr="000E0BF7">
        <w:tc>
          <w:tcPr>
            <w:tcW w:w="567" w:type="dxa"/>
          </w:tcPr>
          <w:p w14:paraId="53346475"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2</w:t>
            </w:r>
          </w:p>
        </w:tc>
        <w:tc>
          <w:tcPr>
            <w:tcW w:w="2127" w:type="dxa"/>
          </w:tcPr>
          <w:p w14:paraId="1BFECBB3" w14:textId="77777777" w:rsidR="001374BC" w:rsidRPr="00C76198" w:rsidRDefault="001374BC" w:rsidP="006B1D61">
            <w:pPr>
              <w:rPr>
                <w:rFonts w:eastAsia="Calibri"/>
                <w:sz w:val="26"/>
                <w:szCs w:val="26"/>
                <w:lang w:eastAsia="en-US"/>
              </w:rPr>
            </w:pPr>
            <w:r w:rsidRPr="00C76198">
              <w:rPr>
                <w:rFonts w:eastAsia="Calibri"/>
                <w:sz w:val="26"/>
                <w:szCs w:val="26"/>
                <w:lang w:eastAsia="en-US"/>
              </w:rPr>
              <w:t xml:space="preserve">Тема 1.2. </w:t>
            </w:r>
          </w:p>
          <w:p w14:paraId="18D95AC9" w14:textId="77777777" w:rsidR="009E62BC" w:rsidRPr="00C76198" w:rsidRDefault="001374BC" w:rsidP="006B1D61">
            <w:pPr>
              <w:rPr>
                <w:rFonts w:eastAsia="Calibri"/>
                <w:sz w:val="26"/>
                <w:szCs w:val="26"/>
                <w:lang w:eastAsia="en-US"/>
              </w:rPr>
            </w:pPr>
            <w:r w:rsidRPr="00C76198">
              <w:rPr>
                <w:rFonts w:eastAsia="Calibri"/>
                <w:sz w:val="26"/>
                <w:szCs w:val="26"/>
                <w:lang w:eastAsia="en-US"/>
              </w:rPr>
              <w:t>Сущность и принципы циркулярной экономики</w:t>
            </w:r>
          </w:p>
        </w:tc>
        <w:tc>
          <w:tcPr>
            <w:tcW w:w="992" w:type="dxa"/>
          </w:tcPr>
          <w:p w14:paraId="657C92CE" w14:textId="77777777" w:rsidR="009E62BC" w:rsidRPr="00C76198" w:rsidRDefault="001374BC" w:rsidP="007F6F38">
            <w:pPr>
              <w:pStyle w:val="a3"/>
              <w:spacing w:before="0" w:beforeAutospacing="0" w:after="0" w:afterAutospacing="0" w:line="276" w:lineRule="auto"/>
              <w:jc w:val="center"/>
              <w:rPr>
                <w:sz w:val="26"/>
                <w:szCs w:val="26"/>
              </w:rPr>
            </w:pPr>
            <w:r w:rsidRPr="00C76198">
              <w:rPr>
                <w:sz w:val="26"/>
                <w:szCs w:val="26"/>
              </w:rPr>
              <w:t>4</w:t>
            </w:r>
          </w:p>
        </w:tc>
        <w:tc>
          <w:tcPr>
            <w:tcW w:w="4812" w:type="dxa"/>
          </w:tcPr>
          <w:p w14:paraId="7718D51B" w14:textId="77777777" w:rsidR="001374BC" w:rsidRPr="00C76198" w:rsidRDefault="001374BC" w:rsidP="001374BC">
            <w:pPr>
              <w:pStyle w:val="a3"/>
              <w:spacing w:before="0" w:beforeAutospacing="0" w:after="0" w:afterAutospacing="0"/>
              <w:jc w:val="both"/>
              <w:rPr>
                <w:rFonts w:eastAsia="Calibri"/>
                <w:sz w:val="26"/>
                <w:szCs w:val="26"/>
                <w:lang w:eastAsia="en-US"/>
              </w:rPr>
            </w:pPr>
            <w:r w:rsidRPr="00C76198">
              <w:rPr>
                <w:rFonts w:eastAsia="Calibri"/>
                <w:sz w:val="26"/>
                <w:szCs w:val="26"/>
                <w:lang w:eastAsia="en-US"/>
              </w:rPr>
              <w:t>Самостоятельная работа №3</w:t>
            </w:r>
          </w:p>
          <w:p w14:paraId="0EB458B5" w14:textId="77777777" w:rsidR="001374BC" w:rsidRPr="00C76198" w:rsidRDefault="001374BC" w:rsidP="001374BC">
            <w:pPr>
              <w:pStyle w:val="a3"/>
              <w:spacing w:before="0" w:beforeAutospacing="0" w:after="0" w:afterAutospacing="0"/>
              <w:jc w:val="both"/>
              <w:rPr>
                <w:rFonts w:eastAsia="Calibri"/>
                <w:sz w:val="26"/>
                <w:szCs w:val="26"/>
                <w:lang w:eastAsia="en-US"/>
              </w:rPr>
            </w:pPr>
            <w:r w:rsidRPr="00C76198">
              <w:rPr>
                <w:rFonts w:eastAsia="Calibri"/>
                <w:sz w:val="26"/>
                <w:szCs w:val="26"/>
                <w:lang w:eastAsia="en-US"/>
              </w:rPr>
              <w:t>Подготовить сообщение на тему: Анализ положительных и негативных последствий внедрения и развития циркулярной экономики.</w:t>
            </w:r>
          </w:p>
          <w:p w14:paraId="37BBE0CF" w14:textId="77777777" w:rsidR="001374BC" w:rsidRPr="00C76198" w:rsidRDefault="001374BC" w:rsidP="001374BC">
            <w:pPr>
              <w:pStyle w:val="a3"/>
              <w:spacing w:before="0" w:beforeAutospacing="0" w:after="0" w:afterAutospacing="0"/>
              <w:jc w:val="both"/>
              <w:rPr>
                <w:rFonts w:eastAsia="Calibri"/>
                <w:sz w:val="26"/>
                <w:szCs w:val="26"/>
                <w:lang w:eastAsia="en-US"/>
              </w:rPr>
            </w:pPr>
            <w:r w:rsidRPr="00C76198">
              <w:rPr>
                <w:rFonts w:eastAsia="Calibri"/>
                <w:sz w:val="26"/>
                <w:szCs w:val="26"/>
                <w:lang w:eastAsia="en-US"/>
              </w:rPr>
              <w:t>Самостоятельная работа №4</w:t>
            </w:r>
          </w:p>
          <w:p w14:paraId="3DAC42DC" w14:textId="77777777" w:rsidR="00ED4B87" w:rsidRPr="00C76198" w:rsidRDefault="001374BC" w:rsidP="001374BC">
            <w:pPr>
              <w:pStyle w:val="a3"/>
              <w:spacing w:before="0" w:beforeAutospacing="0" w:after="0" w:afterAutospacing="0"/>
              <w:jc w:val="both"/>
              <w:rPr>
                <w:rFonts w:eastAsiaTheme="minorHAnsi"/>
                <w:bCs/>
                <w:sz w:val="26"/>
                <w:szCs w:val="26"/>
                <w:lang w:eastAsia="en-US"/>
              </w:rPr>
            </w:pPr>
            <w:r w:rsidRPr="00C76198">
              <w:rPr>
                <w:rFonts w:eastAsia="Calibri"/>
                <w:sz w:val="26"/>
                <w:szCs w:val="26"/>
                <w:lang w:eastAsia="en-US"/>
              </w:rPr>
              <w:t>Подготовить сообщение на тему: Положительные и негативные последствия внедрения циркулярной экономики.</w:t>
            </w:r>
          </w:p>
        </w:tc>
        <w:tc>
          <w:tcPr>
            <w:tcW w:w="1850" w:type="dxa"/>
          </w:tcPr>
          <w:p w14:paraId="148DCDB6" w14:textId="77777777" w:rsidR="000E0BF7" w:rsidRPr="00C76198" w:rsidRDefault="000E0BF7" w:rsidP="007F6F38">
            <w:pPr>
              <w:pStyle w:val="a3"/>
              <w:spacing w:before="0" w:beforeAutospacing="0" w:after="0" w:afterAutospacing="0" w:line="276" w:lineRule="auto"/>
              <w:rPr>
                <w:sz w:val="26"/>
                <w:szCs w:val="26"/>
              </w:rPr>
            </w:pPr>
            <w:r w:rsidRPr="00C76198">
              <w:rPr>
                <w:sz w:val="26"/>
                <w:szCs w:val="26"/>
              </w:rPr>
              <w:t>Отпечатанное</w:t>
            </w:r>
          </w:p>
          <w:p w14:paraId="1F198627" w14:textId="77777777" w:rsidR="009E62BC" w:rsidRPr="00C76198" w:rsidRDefault="000E0BF7" w:rsidP="007F6F38">
            <w:pPr>
              <w:pStyle w:val="a3"/>
              <w:spacing w:before="0" w:beforeAutospacing="0" w:after="0" w:afterAutospacing="0" w:line="276" w:lineRule="auto"/>
              <w:rPr>
                <w:sz w:val="26"/>
                <w:szCs w:val="26"/>
              </w:rPr>
            </w:pPr>
            <w:r w:rsidRPr="00C76198">
              <w:rPr>
                <w:sz w:val="26"/>
                <w:szCs w:val="26"/>
              </w:rPr>
              <w:t xml:space="preserve"> сообщение</w:t>
            </w:r>
          </w:p>
        </w:tc>
      </w:tr>
      <w:tr w:rsidR="009E62BC" w:rsidRPr="00C76198" w14:paraId="6E7EB399" w14:textId="77777777" w:rsidTr="000E0BF7">
        <w:tc>
          <w:tcPr>
            <w:tcW w:w="567" w:type="dxa"/>
          </w:tcPr>
          <w:p w14:paraId="6F9BB3AE"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t>3</w:t>
            </w:r>
          </w:p>
        </w:tc>
        <w:tc>
          <w:tcPr>
            <w:tcW w:w="2127" w:type="dxa"/>
          </w:tcPr>
          <w:p w14:paraId="4348FD7E" w14:textId="77777777" w:rsidR="001374BC" w:rsidRPr="00C76198" w:rsidRDefault="001374BC" w:rsidP="006B1D61">
            <w:pPr>
              <w:pStyle w:val="a3"/>
              <w:spacing w:before="0" w:beforeAutospacing="0" w:after="0" w:afterAutospacing="0"/>
              <w:rPr>
                <w:sz w:val="26"/>
                <w:szCs w:val="26"/>
              </w:rPr>
            </w:pPr>
            <w:r w:rsidRPr="00C76198">
              <w:rPr>
                <w:sz w:val="26"/>
                <w:szCs w:val="26"/>
              </w:rPr>
              <w:t xml:space="preserve">Тема 1.3.  </w:t>
            </w:r>
          </w:p>
          <w:p w14:paraId="6231982C" w14:textId="77777777" w:rsidR="009E62BC" w:rsidRPr="00C76198" w:rsidRDefault="001374BC" w:rsidP="006B1D61">
            <w:pPr>
              <w:pStyle w:val="a3"/>
              <w:spacing w:before="0" w:beforeAutospacing="0" w:after="0" w:afterAutospacing="0"/>
              <w:rPr>
                <w:sz w:val="26"/>
                <w:szCs w:val="26"/>
              </w:rPr>
            </w:pPr>
            <w:r w:rsidRPr="00C76198">
              <w:rPr>
                <w:sz w:val="26"/>
                <w:szCs w:val="26"/>
              </w:rPr>
              <w:t xml:space="preserve">Бизнес-модели </w:t>
            </w:r>
            <w:r w:rsidRPr="00C76198">
              <w:rPr>
                <w:sz w:val="26"/>
                <w:szCs w:val="26"/>
              </w:rPr>
              <w:lastRenderedPageBreak/>
              <w:t>циркулярной экономики.</w:t>
            </w:r>
          </w:p>
        </w:tc>
        <w:tc>
          <w:tcPr>
            <w:tcW w:w="992" w:type="dxa"/>
          </w:tcPr>
          <w:p w14:paraId="23A7C22D" w14:textId="77777777" w:rsidR="009E62BC" w:rsidRPr="00C76198" w:rsidRDefault="00E50E34" w:rsidP="007F6F38">
            <w:pPr>
              <w:pStyle w:val="a3"/>
              <w:spacing w:before="0" w:beforeAutospacing="0" w:after="0" w:afterAutospacing="0" w:line="276" w:lineRule="auto"/>
              <w:jc w:val="center"/>
              <w:rPr>
                <w:sz w:val="26"/>
                <w:szCs w:val="26"/>
              </w:rPr>
            </w:pPr>
            <w:r w:rsidRPr="00C76198">
              <w:rPr>
                <w:sz w:val="26"/>
                <w:szCs w:val="26"/>
              </w:rPr>
              <w:lastRenderedPageBreak/>
              <w:t>6</w:t>
            </w:r>
          </w:p>
        </w:tc>
        <w:tc>
          <w:tcPr>
            <w:tcW w:w="4812" w:type="dxa"/>
          </w:tcPr>
          <w:p w14:paraId="75D10B4A" w14:textId="77777777" w:rsidR="006B1D61" w:rsidRPr="00C76198" w:rsidRDefault="006B1D61" w:rsidP="009639D3">
            <w:pPr>
              <w:suppressAutoHyphens/>
              <w:autoSpaceDE w:val="0"/>
              <w:autoSpaceDN w:val="0"/>
              <w:adjustRightInd w:val="0"/>
              <w:jc w:val="both"/>
              <w:rPr>
                <w:sz w:val="26"/>
                <w:szCs w:val="26"/>
              </w:rPr>
            </w:pPr>
            <w:r w:rsidRPr="00C76198">
              <w:rPr>
                <w:sz w:val="26"/>
                <w:szCs w:val="26"/>
              </w:rPr>
              <w:t>Самостоятельная работа №5</w:t>
            </w:r>
          </w:p>
          <w:p w14:paraId="6FAB1901" w14:textId="77777777" w:rsidR="006B1D61" w:rsidRPr="00C76198" w:rsidRDefault="006B1D61" w:rsidP="009639D3">
            <w:pPr>
              <w:suppressAutoHyphens/>
              <w:autoSpaceDE w:val="0"/>
              <w:autoSpaceDN w:val="0"/>
              <w:adjustRightInd w:val="0"/>
              <w:jc w:val="both"/>
              <w:rPr>
                <w:sz w:val="26"/>
                <w:szCs w:val="26"/>
              </w:rPr>
            </w:pPr>
            <w:r w:rsidRPr="00C76198">
              <w:rPr>
                <w:sz w:val="26"/>
                <w:szCs w:val="26"/>
              </w:rPr>
              <w:t xml:space="preserve">Изучить материал по проблеме </w:t>
            </w:r>
            <w:r w:rsidRPr="00C76198">
              <w:rPr>
                <w:sz w:val="26"/>
                <w:szCs w:val="26"/>
              </w:rPr>
              <w:lastRenderedPageBreak/>
              <w:t>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14:paraId="11EB36C6" w14:textId="77777777" w:rsidR="006B1D61" w:rsidRPr="00C76198" w:rsidRDefault="006B1D61" w:rsidP="009639D3">
            <w:pPr>
              <w:suppressAutoHyphens/>
              <w:autoSpaceDE w:val="0"/>
              <w:autoSpaceDN w:val="0"/>
              <w:adjustRightInd w:val="0"/>
              <w:jc w:val="both"/>
              <w:rPr>
                <w:sz w:val="26"/>
                <w:szCs w:val="26"/>
              </w:rPr>
            </w:pPr>
            <w:r w:rsidRPr="00C76198">
              <w:rPr>
                <w:sz w:val="26"/>
                <w:szCs w:val="26"/>
              </w:rPr>
              <w:t>Самостоятельная работа №6,7</w:t>
            </w:r>
          </w:p>
          <w:p w14:paraId="07A103B4" w14:textId="77777777" w:rsidR="006B1D61" w:rsidRPr="00C76198" w:rsidRDefault="006B1D61" w:rsidP="009639D3">
            <w:pPr>
              <w:suppressAutoHyphens/>
              <w:autoSpaceDE w:val="0"/>
              <w:autoSpaceDN w:val="0"/>
              <w:adjustRightInd w:val="0"/>
              <w:jc w:val="both"/>
              <w:rPr>
                <w:sz w:val="26"/>
                <w:szCs w:val="26"/>
              </w:rPr>
            </w:pPr>
            <w:r w:rsidRPr="00C76198">
              <w:rPr>
                <w:sz w:val="26"/>
                <w:szCs w:val="26"/>
              </w:rPr>
              <w:t>Изучить статью «Механизм адаптации элементов циркулярной экономики в бизнес-модель промышленного холдинга (на примере компании ПАО «СИБУР». Ответить на вопросы: какие из пяти бизнес-моделей циркулярной экономики реализуется в производственной деятельности компании?</w:t>
            </w:r>
          </w:p>
        </w:tc>
        <w:tc>
          <w:tcPr>
            <w:tcW w:w="1850" w:type="dxa"/>
          </w:tcPr>
          <w:p w14:paraId="4717C597" w14:textId="77777777" w:rsidR="00AD2035" w:rsidRPr="00C76198" w:rsidRDefault="00AD2035" w:rsidP="007F6F38">
            <w:pPr>
              <w:pStyle w:val="a3"/>
              <w:spacing w:before="0" w:beforeAutospacing="0" w:after="0" w:afterAutospacing="0" w:line="276" w:lineRule="auto"/>
              <w:rPr>
                <w:sz w:val="26"/>
                <w:szCs w:val="26"/>
              </w:rPr>
            </w:pPr>
            <w:r w:rsidRPr="00C76198">
              <w:rPr>
                <w:sz w:val="26"/>
                <w:szCs w:val="26"/>
              </w:rPr>
              <w:lastRenderedPageBreak/>
              <w:t>Отпечатанное</w:t>
            </w:r>
          </w:p>
          <w:p w14:paraId="76040A58" w14:textId="77777777" w:rsidR="009E62BC" w:rsidRPr="00C76198" w:rsidRDefault="00AD2035" w:rsidP="007F6F38">
            <w:pPr>
              <w:pStyle w:val="a3"/>
              <w:spacing w:before="0" w:beforeAutospacing="0" w:after="0" w:afterAutospacing="0" w:line="276" w:lineRule="auto"/>
              <w:rPr>
                <w:sz w:val="26"/>
                <w:szCs w:val="26"/>
              </w:rPr>
            </w:pPr>
            <w:r w:rsidRPr="00C76198">
              <w:rPr>
                <w:sz w:val="26"/>
                <w:szCs w:val="26"/>
              </w:rPr>
              <w:lastRenderedPageBreak/>
              <w:t xml:space="preserve"> сообщение</w:t>
            </w:r>
            <w:r w:rsidR="009639D3" w:rsidRPr="00C76198">
              <w:rPr>
                <w:sz w:val="26"/>
                <w:szCs w:val="26"/>
              </w:rPr>
              <w:t xml:space="preserve"> по способу решения экологической проблемы</w:t>
            </w:r>
          </w:p>
          <w:p w14:paraId="140DBFAB" w14:textId="77777777" w:rsidR="009639D3" w:rsidRPr="00C76198" w:rsidRDefault="009639D3" w:rsidP="007F6F38">
            <w:pPr>
              <w:pStyle w:val="a3"/>
              <w:spacing w:before="0" w:beforeAutospacing="0" w:after="0" w:afterAutospacing="0" w:line="276" w:lineRule="auto"/>
              <w:rPr>
                <w:sz w:val="26"/>
                <w:szCs w:val="26"/>
              </w:rPr>
            </w:pPr>
            <w:r w:rsidRPr="00C76198">
              <w:rPr>
                <w:sz w:val="26"/>
                <w:szCs w:val="26"/>
              </w:rPr>
              <w:t>Оформленные ответы на вопросы</w:t>
            </w:r>
          </w:p>
        </w:tc>
      </w:tr>
      <w:tr w:rsidR="009E62BC" w:rsidRPr="00C76198" w14:paraId="507B4DF1" w14:textId="77777777" w:rsidTr="000E0BF7">
        <w:tc>
          <w:tcPr>
            <w:tcW w:w="567" w:type="dxa"/>
          </w:tcPr>
          <w:p w14:paraId="0DBCE26E" w14:textId="77777777" w:rsidR="009E62BC" w:rsidRPr="00C76198" w:rsidRDefault="009E62BC" w:rsidP="007F6F38">
            <w:pPr>
              <w:pStyle w:val="a3"/>
              <w:spacing w:before="0" w:beforeAutospacing="0" w:after="0" w:afterAutospacing="0" w:line="276" w:lineRule="auto"/>
              <w:rPr>
                <w:sz w:val="26"/>
                <w:szCs w:val="26"/>
              </w:rPr>
            </w:pPr>
            <w:r w:rsidRPr="00C76198">
              <w:rPr>
                <w:sz w:val="26"/>
                <w:szCs w:val="26"/>
              </w:rPr>
              <w:lastRenderedPageBreak/>
              <w:t>4</w:t>
            </w:r>
          </w:p>
        </w:tc>
        <w:tc>
          <w:tcPr>
            <w:tcW w:w="2127" w:type="dxa"/>
          </w:tcPr>
          <w:p w14:paraId="22475487" w14:textId="77777777" w:rsidR="006B1D61" w:rsidRPr="00C76198" w:rsidRDefault="006B1D61" w:rsidP="006B1D61">
            <w:pPr>
              <w:spacing w:line="276" w:lineRule="auto"/>
              <w:rPr>
                <w:sz w:val="26"/>
                <w:szCs w:val="26"/>
              </w:rPr>
            </w:pPr>
            <w:r w:rsidRPr="00C76198">
              <w:rPr>
                <w:sz w:val="26"/>
                <w:szCs w:val="26"/>
              </w:rPr>
              <w:t xml:space="preserve">Тема 1.4. </w:t>
            </w:r>
          </w:p>
          <w:p w14:paraId="25828C39" w14:textId="77777777" w:rsidR="009E62BC" w:rsidRPr="00C76198" w:rsidRDefault="006B1D61" w:rsidP="006B1D61">
            <w:pPr>
              <w:spacing w:line="276" w:lineRule="auto"/>
              <w:rPr>
                <w:sz w:val="26"/>
                <w:szCs w:val="26"/>
              </w:rPr>
            </w:pPr>
            <w:r w:rsidRPr="00C76198">
              <w:rPr>
                <w:sz w:val="26"/>
                <w:szCs w:val="26"/>
              </w:rPr>
              <w:t>Становление циркулярной экономики в РФ</w:t>
            </w:r>
          </w:p>
        </w:tc>
        <w:tc>
          <w:tcPr>
            <w:tcW w:w="992" w:type="dxa"/>
          </w:tcPr>
          <w:p w14:paraId="1C4A1DA2" w14:textId="77777777" w:rsidR="009E62BC" w:rsidRPr="00C76198" w:rsidRDefault="006B1D61" w:rsidP="007F6F38">
            <w:pPr>
              <w:pStyle w:val="a3"/>
              <w:spacing w:before="0" w:beforeAutospacing="0" w:after="0" w:afterAutospacing="0" w:line="276" w:lineRule="auto"/>
              <w:jc w:val="center"/>
              <w:rPr>
                <w:sz w:val="26"/>
                <w:szCs w:val="26"/>
              </w:rPr>
            </w:pPr>
            <w:r w:rsidRPr="00C76198">
              <w:rPr>
                <w:sz w:val="26"/>
                <w:szCs w:val="26"/>
              </w:rPr>
              <w:t>4</w:t>
            </w:r>
          </w:p>
        </w:tc>
        <w:tc>
          <w:tcPr>
            <w:tcW w:w="4812" w:type="dxa"/>
          </w:tcPr>
          <w:p w14:paraId="625F88CC" w14:textId="77777777" w:rsidR="006B1D61" w:rsidRPr="00C76198" w:rsidRDefault="006B1D61" w:rsidP="006B1D61">
            <w:pPr>
              <w:pStyle w:val="a3"/>
              <w:spacing w:before="0" w:beforeAutospacing="0" w:after="0" w:afterAutospacing="0"/>
              <w:jc w:val="both"/>
              <w:rPr>
                <w:rFonts w:eastAsiaTheme="minorHAnsi"/>
                <w:bCs/>
                <w:sz w:val="26"/>
                <w:szCs w:val="26"/>
                <w:lang w:eastAsia="en-US"/>
              </w:rPr>
            </w:pPr>
            <w:r w:rsidRPr="00C76198">
              <w:rPr>
                <w:rFonts w:eastAsiaTheme="minorHAnsi"/>
                <w:bCs/>
                <w:sz w:val="26"/>
                <w:szCs w:val="26"/>
                <w:lang w:eastAsia="en-US"/>
              </w:rPr>
              <w:t>Самостоятельная работа №8</w:t>
            </w:r>
          </w:p>
          <w:p w14:paraId="060FD5C0" w14:textId="77777777" w:rsidR="006B1D61" w:rsidRPr="00C76198" w:rsidRDefault="006B1D61" w:rsidP="006B1D61">
            <w:pPr>
              <w:pStyle w:val="a3"/>
              <w:spacing w:before="0" w:beforeAutospacing="0" w:after="0" w:afterAutospacing="0"/>
              <w:jc w:val="both"/>
              <w:rPr>
                <w:rFonts w:eastAsiaTheme="minorHAnsi"/>
                <w:bCs/>
                <w:sz w:val="26"/>
                <w:szCs w:val="26"/>
                <w:lang w:eastAsia="en-US"/>
              </w:rPr>
            </w:pPr>
            <w:r w:rsidRPr="00C76198">
              <w:rPr>
                <w:rFonts w:eastAsiaTheme="minorHAnsi"/>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 Заполнить таблицу.</w:t>
            </w:r>
          </w:p>
          <w:p w14:paraId="2887DFD9" w14:textId="77777777" w:rsidR="006B1D61" w:rsidRPr="00C76198" w:rsidRDefault="006B1D61" w:rsidP="006B1D61">
            <w:pPr>
              <w:pStyle w:val="a3"/>
              <w:spacing w:before="0" w:beforeAutospacing="0" w:after="0" w:afterAutospacing="0"/>
              <w:jc w:val="both"/>
              <w:rPr>
                <w:rFonts w:eastAsiaTheme="minorHAnsi"/>
                <w:bCs/>
                <w:sz w:val="26"/>
                <w:szCs w:val="26"/>
                <w:lang w:eastAsia="en-US"/>
              </w:rPr>
            </w:pPr>
            <w:r w:rsidRPr="00C76198">
              <w:rPr>
                <w:rFonts w:eastAsiaTheme="minorHAnsi"/>
                <w:bCs/>
                <w:sz w:val="26"/>
                <w:szCs w:val="26"/>
                <w:lang w:eastAsia="en-US"/>
              </w:rPr>
              <w:t>Самостоятельная работа №9</w:t>
            </w:r>
          </w:p>
          <w:p w14:paraId="7FA34B0A" w14:textId="77777777" w:rsidR="009E62BC" w:rsidRPr="00C76198" w:rsidRDefault="006B1D61" w:rsidP="006B1D61">
            <w:pPr>
              <w:pStyle w:val="a3"/>
              <w:spacing w:before="0" w:beforeAutospacing="0" w:after="0" w:afterAutospacing="0"/>
              <w:jc w:val="both"/>
              <w:rPr>
                <w:rFonts w:eastAsiaTheme="minorHAnsi"/>
                <w:bCs/>
                <w:sz w:val="26"/>
                <w:szCs w:val="26"/>
                <w:lang w:eastAsia="en-US"/>
              </w:rPr>
            </w:pPr>
            <w:r w:rsidRPr="00C76198">
              <w:rPr>
                <w:rFonts w:eastAsiaTheme="minorHAnsi"/>
                <w:bCs/>
                <w:sz w:val="26"/>
                <w:szCs w:val="26"/>
                <w:lang w:eastAsia="en-US"/>
              </w:rPr>
              <w:t>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w:t>
            </w:r>
          </w:p>
        </w:tc>
        <w:tc>
          <w:tcPr>
            <w:tcW w:w="1850" w:type="dxa"/>
          </w:tcPr>
          <w:p w14:paraId="3682BC37" w14:textId="77777777" w:rsidR="009E62BC" w:rsidRPr="00C76198" w:rsidRDefault="009639D3" w:rsidP="007F6F38">
            <w:pPr>
              <w:pStyle w:val="a3"/>
              <w:spacing w:before="0" w:beforeAutospacing="0" w:after="0" w:afterAutospacing="0" w:line="276" w:lineRule="auto"/>
              <w:rPr>
                <w:sz w:val="26"/>
                <w:szCs w:val="26"/>
              </w:rPr>
            </w:pPr>
            <w:r w:rsidRPr="00C76198">
              <w:rPr>
                <w:sz w:val="26"/>
                <w:szCs w:val="26"/>
              </w:rPr>
              <w:t xml:space="preserve">Оформленная таблица </w:t>
            </w:r>
          </w:p>
        </w:tc>
      </w:tr>
    </w:tbl>
    <w:p w14:paraId="2569E6BA" w14:textId="77777777" w:rsidR="005971D5" w:rsidRPr="00C76198" w:rsidRDefault="005971D5" w:rsidP="000E0BF7">
      <w:pPr>
        <w:pStyle w:val="a3"/>
        <w:spacing w:before="0" w:beforeAutospacing="0" w:after="0" w:afterAutospacing="0"/>
        <w:rPr>
          <w:sz w:val="26"/>
          <w:szCs w:val="26"/>
        </w:rPr>
      </w:pPr>
    </w:p>
    <w:p w14:paraId="6AC52EAE" w14:textId="77777777" w:rsidR="001C291C" w:rsidRPr="00C76198" w:rsidRDefault="001C291C" w:rsidP="0000649E">
      <w:pPr>
        <w:pStyle w:val="a3"/>
        <w:spacing w:before="0" w:beforeAutospacing="0" w:after="0" w:afterAutospacing="0"/>
        <w:jc w:val="center"/>
        <w:rPr>
          <w:sz w:val="26"/>
          <w:szCs w:val="26"/>
        </w:rPr>
      </w:pPr>
    </w:p>
    <w:p w14:paraId="299CC37F" w14:textId="77777777" w:rsidR="0000649E" w:rsidRPr="00C76198" w:rsidRDefault="007F6F38" w:rsidP="0000649E">
      <w:pPr>
        <w:pStyle w:val="a3"/>
        <w:spacing w:before="0" w:beforeAutospacing="0" w:after="0" w:afterAutospacing="0"/>
        <w:jc w:val="center"/>
        <w:rPr>
          <w:b/>
          <w:bCs/>
          <w:sz w:val="26"/>
          <w:szCs w:val="26"/>
        </w:rPr>
      </w:pPr>
      <w:r w:rsidRPr="00C76198">
        <w:rPr>
          <w:b/>
          <w:bCs/>
          <w:sz w:val="26"/>
          <w:szCs w:val="26"/>
        </w:rPr>
        <w:t>Самостоятельная работа № 1</w:t>
      </w:r>
    </w:p>
    <w:p w14:paraId="7E04A365" w14:textId="77777777" w:rsidR="0000649E" w:rsidRPr="00C76198" w:rsidRDefault="0000649E" w:rsidP="0000649E">
      <w:pPr>
        <w:pStyle w:val="a3"/>
        <w:spacing w:before="0" w:beforeAutospacing="0" w:after="0" w:afterAutospacing="0"/>
        <w:jc w:val="center"/>
        <w:rPr>
          <w:b/>
          <w:bCs/>
          <w:sz w:val="26"/>
          <w:szCs w:val="26"/>
        </w:rPr>
      </w:pPr>
    </w:p>
    <w:p w14:paraId="12FD45BE" w14:textId="77777777" w:rsidR="0000649E" w:rsidRPr="00C76198" w:rsidRDefault="0000649E" w:rsidP="0000649E">
      <w:pPr>
        <w:pStyle w:val="a3"/>
        <w:spacing w:before="0" w:beforeAutospacing="0" w:after="0" w:afterAutospacing="0"/>
        <w:jc w:val="both"/>
        <w:rPr>
          <w:b/>
          <w:bCs/>
          <w:sz w:val="26"/>
          <w:szCs w:val="26"/>
        </w:rPr>
      </w:pPr>
      <w:r w:rsidRPr="00C76198">
        <w:rPr>
          <w:b/>
          <w:bCs/>
          <w:sz w:val="26"/>
          <w:szCs w:val="26"/>
        </w:rPr>
        <w:t xml:space="preserve">• </w:t>
      </w:r>
      <w:r w:rsidRPr="00C76198">
        <w:rPr>
          <w:sz w:val="26"/>
          <w:szCs w:val="26"/>
        </w:rPr>
        <w:t>Соотнесение национальных целей развития Российской Федерации с целями устойчивого развития</w:t>
      </w:r>
    </w:p>
    <w:p w14:paraId="19693ACE" w14:textId="77777777" w:rsidR="0000649E" w:rsidRPr="00C76198" w:rsidRDefault="0000649E" w:rsidP="0000649E">
      <w:pPr>
        <w:pStyle w:val="a3"/>
        <w:spacing w:before="0" w:beforeAutospacing="0" w:after="0" w:afterAutospacing="0"/>
        <w:jc w:val="both"/>
        <w:rPr>
          <w:sz w:val="26"/>
          <w:szCs w:val="26"/>
        </w:rPr>
      </w:pPr>
    </w:p>
    <w:p w14:paraId="7501ADD3" w14:textId="77777777" w:rsidR="0000649E" w:rsidRPr="00C76198" w:rsidRDefault="0000649E" w:rsidP="0000649E">
      <w:pPr>
        <w:pStyle w:val="a3"/>
        <w:spacing w:before="0" w:beforeAutospacing="0" w:after="0" w:afterAutospacing="0"/>
        <w:jc w:val="both"/>
        <w:rPr>
          <w:sz w:val="26"/>
          <w:szCs w:val="26"/>
        </w:rPr>
      </w:pPr>
      <w:r w:rsidRPr="00C76198">
        <w:rPr>
          <w:sz w:val="26"/>
          <w:szCs w:val="26"/>
        </w:rPr>
        <w:t>Цель работы:</w:t>
      </w:r>
      <w:r w:rsidR="00C456D6" w:rsidRPr="00C76198">
        <w:rPr>
          <w:sz w:val="26"/>
          <w:szCs w:val="26"/>
        </w:rPr>
        <w:t xml:space="preserve"> соотнести цели развития РФ с целями устойчивого развития.</w:t>
      </w:r>
    </w:p>
    <w:p w14:paraId="5C76724F" w14:textId="77777777" w:rsidR="0000649E" w:rsidRPr="00C76198" w:rsidRDefault="0000649E" w:rsidP="0000649E">
      <w:pPr>
        <w:pStyle w:val="a3"/>
        <w:spacing w:before="0" w:beforeAutospacing="0" w:after="0" w:afterAutospacing="0"/>
        <w:jc w:val="both"/>
        <w:rPr>
          <w:sz w:val="26"/>
          <w:szCs w:val="26"/>
        </w:rPr>
      </w:pPr>
      <w:r w:rsidRPr="00C76198">
        <w:rPr>
          <w:sz w:val="26"/>
          <w:szCs w:val="26"/>
        </w:rPr>
        <w:t>Источники информации:</w:t>
      </w:r>
    </w:p>
    <w:p w14:paraId="470C27E0" w14:textId="77777777" w:rsidR="0000649E" w:rsidRPr="00C76198" w:rsidRDefault="0000649E" w:rsidP="0000649E">
      <w:pPr>
        <w:pStyle w:val="a3"/>
        <w:spacing w:before="0" w:beforeAutospacing="0" w:after="0" w:afterAutospacing="0"/>
        <w:jc w:val="both"/>
        <w:rPr>
          <w:sz w:val="26"/>
          <w:szCs w:val="26"/>
        </w:rPr>
      </w:pPr>
      <w:r w:rsidRPr="00C76198">
        <w:rPr>
          <w:sz w:val="26"/>
          <w:szCs w:val="26"/>
        </w:rPr>
        <w:t xml:space="preserve">1.Митрофанова Э.П., Хайкин Л.Н. Модуль циркулярная экономика (для обучаю-щихся по основным общеобразовательным программам и основным </w:t>
      </w:r>
      <w:r w:rsidR="00C456D6" w:rsidRPr="00C76198">
        <w:rPr>
          <w:sz w:val="26"/>
          <w:szCs w:val="26"/>
        </w:rPr>
        <w:t>профессиональным</w:t>
      </w:r>
      <w:r w:rsidRPr="00C76198">
        <w:rPr>
          <w:sz w:val="26"/>
          <w:szCs w:val="26"/>
        </w:rPr>
        <w:t xml:space="preserve"> образовательным программам)- Казань: ИРО РТ, 2021- 67 с</w:t>
      </w:r>
    </w:p>
    <w:p w14:paraId="38629AC9" w14:textId="77777777" w:rsidR="000115C2" w:rsidRPr="00C76198" w:rsidRDefault="000115C2" w:rsidP="0000649E">
      <w:pPr>
        <w:pStyle w:val="a3"/>
        <w:spacing w:before="0" w:beforeAutospacing="0" w:after="0" w:afterAutospacing="0"/>
        <w:jc w:val="both"/>
        <w:rPr>
          <w:sz w:val="26"/>
          <w:szCs w:val="26"/>
        </w:rPr>
      </w:pPr>
      <w:r w:rsidRPr="00C76198">
        <w:rPr>
          <w:sz w:val="26"/>
          <w:szCs w:val="26"/>
        </w:rPr>
        <w:t>2. Электронно-библиотечная система – режим доступа: Znanium. com.</w:t>
      </w:r>
    </w:p>
    <w:p w14:paraId="39D8E5C4" w14:textId="77777777" w:rsidR="0000649E" w:rsidRPr="00C76198" w:rsidRDefault="0000649E" w:rsidP="0000649E">
      <w:pPr>
        <w:pStyle w:val="a3"/>
        <w:spacing w:before="0" w:beforeAutospacing="0" w:after="0" w:afterAutospacing="0"/>
        <w:jc w:val="both"/>
        <w:rPr>
          <w:sz w:val="26"/>
          <w:szCs w:val="26"/>
        </w:rPr>
      </w:pPr>
      <w:r w:rsidRPr="00C76198">
        <w:rPr>
          <w:sz w:val="26"/>
          <w:szCs w:val="26"/>
        </w:rPr>
        <w:t>Задание</w:t>
      </w:r>
    </w:p>
    <w:p w14:paraId="50F35463" w14:textId="77777777" w:rsidR="00EA66F0" w:rsidRPr="00C76198" w:rsidRDefault="00EA66F0" w:rsidP="0000649E">
      <w:pPr>
        <w:pStyle w:val="a3"/>
        <w:spacing w:before="0" w:beforeAutospacing="0" w:after="0" w:afterAutospacing="0"/>
        <w:jc w:val="both"/>
        <w:rPr>
          <w:sz w:val="26"/>
          <w:szCs w:val="26"/>
        </w:rPr>
      </w:pPr>
      <w:r w:rsidRPr="00C76198">
        <w:rPr>
          <w:sz w:val="26"/>
          <w:szCs w:val="26"/>
        </w:rPr>
        <w:t xml:space="preserve">Приведите соотнесение национальных целей развития РФ с целями устойчивого развития, заполните таблицу.  </w:t>
      </w:r>
    </w:p>
    <w:p w14:paraId="21F93F0C" w14:textId="77777777" w:rsidR="0000649E" w:rsidRPr="00C76198" w:rsidRDefault="0000649E" w:rsidP="0000649E">
      <w:pPr>
        <w:pStyle w:val="a3"/>
        <w:spacing w:before="0" w:beforeAutospacing="0" w:after="0" w:afterAutospacing="0"/>
        <w:rPr>
          <w:sz w:val="26"/>
          <w:szCs w:val="26"/>
        </w:rPr>
      </w:pPr>
    </w:p>
    <w:p w14:paraId="71F4641B" w14:textId="77777777" w:rsidR="00EA66F0" w:rsidRPr="00C76198" w:rsidRDefault="00EA66F0" w:rsidP="00EA66F0">
      <w:pPr>
        <w:pStyle w:val="a4"/>
        <w:jc w:val="center"/>
        <w:rPr>
          <w:rFonts w:eastAsia="Calibri"/>
          <w:b/>
          <w:bCs/>
          <w:sz w:val="26"/>
          <w:szCs w:val="26"/>
          <w:lang w:eastAsia="en-US"/>
        </w:rPr>
      </w:pPr>
      <w:r w:rsidRPr="00C76198">
        <w:rPr>
          <w:rFonts w:eastAsia="Calibri"/>
          <w:b/>
          <w:bCs/>
          <w:sz w:val="26"/>
          <w:szCs w:val="26"/>
          <w:lang w:eastAsia="en-US"/>
        </w:rPr>
        <w:t>Соотнесение национальных целей развития Российской Федерации</w:t>
      </w:r>
    </w:p>
    <w:p w14:paraId="47B15B37"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lastRenderedPageBreak/>
        <w:t>с целями устойчивого развития ООН</w:t>
      </w:r>
    </w:p>
    <w:p w14:paraId="7A052D1C" w14:textId="77777777" w:rsidR="00EA66F0" w:rsidRPr="00C76198" w:rsidRDefault="00EA66F0" w:rsidP="00EA66F0">
      <w:pPr>
        <w:jc w:val="center"/>
        <w:rPr>
          <w:rFonts w:eastAsia="Calibri"/>
          <w:sz w:val="26"/>
          <w:szCs w:val="26"/>
          <w:lang w:eastAsia="en-US"/>
        </w:rPr>
      </w:pPr>
    </w:p>
    <w:tbl>
      <w:tblPr>
        <w:tblStyle w:val="a6"/>
        <w:tblW w:w="0" w:type="auto"/>
        <w:tblLook w:val="04A0" w:firstRow="1" w:lastRow="0" w:firstColumn="1" w:lastColumn="0" w:noHBand="0" w:noVBand="1"/>
      </w:tblPr>
      <w:tblGrid>
        <w:gridCol w:w="6516"/>
        <w:gridCol w:w="2829"/>
      </w:tblGrid>
      <w:tr w:rsidR="00EA66F0" w:rsidRPr="00C76198" w14:paraId="2AC11E7A" w14:textId="77777777" w:rsidTr="007F05C2">
        <w:tc>
          <w:tcPr>
            <w:tcW w:w="6516" w:type="dxa"/>
          </w:tcPr>
          <w:p w14:paraId="33A08D19"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 xml:space="preserve">Национальные цели развития </w:t>
            </w:r>
          </w:p>
        </w:tc>
        <w:tc>
          <w:tcPr>
            <w:tcW w:w="2829" w:type="dxa"/>
          </w:tcPr>
          <w:p w14:paraId="3151D0B9"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Цели устойчивого развития (ЦУР)</w:t>
            </w:r>
          </w:p>
        </w:tc>
      </w:tr>
      <w:tr w:rsidR="00EA66F0" w:rsidRPr="00C76198" w14:paraId="39092E77" w14:textId="77777777" w:rsidTr="007F05C2">
        <w:tc>
          <w:tcPr>
            <w:tcW w:w="6516" w:type="dxa"/>
          </w:tcPr>
          <w:p w14:paraId="4DBAFCEB"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 xml:space="preserve">Обеспечение устойчивого естественного роста численности населения </w:t>
            </w:r>
          </w:p>
        </w:tc>
        <w:tc>
          <w:tcPr>
            <w:tcW w:w="2829" w:type="dxa"/>
          </w:tcPr>
          <w:p w14:paraId="1985B1F8" w14:textId="77777777" w:rsidR="00EA66F0" w:rsidRPr="00C76198" w:rsidRDefault="00EA66F0" w:rsidP="00EA66F0">
            <w:pPr>
              <w:jc w:val="center"/>
              <w:rPr>
                <w:rFonts w:eastAsia="Calibri"/>
                <w:sz w:val="26"/>
                <w:szCs w:val="26"/>
                <w:lang w:eastAsia="en-US"/>
              </w:rPr>
            </w:pPr>
            <w:r w:rsidRPr="00C76198">
              <w:rPr>
                <w:rFonts w:eastAsia="Calibri"/>
                <w:sz w:val="26"/>
                <w:szCs w:val="26"/>
                <w:lang w:eastAsia="en-US"/>
              </w:rPr>
              <w:t>ЦУР 2,3</w:t>
            </w:r>
          </w:p>
        </w:tc>
      </w:tr>
      <w:tr w:rsidR="00EA66F0" w:rsidRPr="00C76198" w14:paraId="36736AFF" w14:textId="77777777" w:rsidTr="007F05C2">
        <w:tc>
          <w:tcPr>
            <w:tcW w:w="6516" w:type="dxa"/>
          </w:tcPr>
          <w:p w14:paraId="30486DFD"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Повышение ожидаемой продолжительности жизни</w:t>
            </w:r>
          </w:p>
        </w:tc>
        <w:tc>
          <w:tcPr>
            <w:tcW w:w="2829" w:type="dxa"/>
          </w:tcPr>
          <w:p w14:paraId="65B045D2" w14:textId="77777777" w:rsidR="00EA66F0" w:rsidRPr="00C76198" w:rsidRDefault="00EA66F0" w:rsidP="00EA66F0">
            <w:pPr>
              <w:jc w:val="center"/>
              <w:rPr>
                <w:rFonts w:eastAsia="Calibri"/>
                <w:sz w:val="26"/>
                <w:szCs w:val="26"/>
                <w:lang w:eastAsia="en-US"/>
              </w:rPr>
            </w:pPr>
          </w:p>
        </w:tc>
      </w:tr>
      <w:tr w:rsidR="00EA66F0" w:rsidRPr="00C76198" w14:paraId="265FD889" w14:textId="77777777" w:rsidTr="007F05C2">
        <w:tc>
          <w:tcPr>
            <w:tcW w:w="6516" w:type="dxa"/>
          </w:tcPr>
          <w:p w14:paraId="04DC8D16"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Обеспечение устойчивого роста реальных доходов граждан</w:t>
            </w:r>
          </w:p>
        </w:tc>
        <w:tc>
          <w:tcPr>
            <w:tcW w:w="2829" w:type="dxa"/>
          </w:tcPr>
          <w:p w14:paraId="1C1D2D4E" w14:textId="77777777" w:rsidR="00EA66F0" w:rsidRPr="00C76198" w:rsidRDefault="00EA66F0" w:rsidP="00EA66F0">
            <w:pPr>
              <w:jc w:val="center"/>
              <w:rPr>
                <w:rFonts w:eastAsia="Calibri"/>
                <w:sz w:val="26"/>
                <w:szCs w:val="26"/>
                <w:lang w:eastAsia="en-US"/>
              </w:rPr>
            </w:pPr>
          </w:p>
        </w:tc>
      </w:tr>
      <w:tr w:rsidR="00EA66F0" w:rsidRPr="00C76198" w14:paraId="054A56B1" w14:textId="77777777" w:rsidTr="007F05C2">
        <w:tc>
          <w:tcPr>
            <w:tcW w:w="6516" w:type="dxa"/>
          </w:tcPr>
          <w:p w14:paraId="4602D962"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Снижение в два раза уровня бедности</w:t>
            </w:r>
          </w:p>
        </w:tc>
        <w:tc>
          <w:tcPr>
            <w:tcW w:w="2829" w:type="dxa"/>
          </w:tcPr>
          <w:p w14:paraId="765A67BB" w14:textId="77777777" w:rsidR="00EA66F0" w:rsidRPr="00C76198" w:rsidRDefault="00EA66F0" w:rsidP="00EA66F0">
            <w:pPr>
              <w:jc w:val="center"/>
              <w:rPr>
                <w:rFonts w:eastAsia="Calibri"/>
                <w:sz w:val="26"/>
                <w:szCs w:val="26"/>
                <w:lang w:eastAsia="en-US"/>
              </w:rPr>
            </w:pPr>
          </w:p>
        </w:tc>
      </w:tr>
      <w:tr w:rsidR="00EA66F0" w:rsidRPr="00C76198" w14:paraId="4D30057D" w14:textId="77777777" w:rsidTr="007F05C2">
        <w:tc>
          <w:tcPr>
            <w:tcW w:w="6516" w:type="dxa"/>
          </w:tcPr>
          <w:p w14:paraId="0FEC6B31"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Улучшение жилищных условий</w:t>
            </w:r>
          </w:p>
        </w:tc>
        <w:tc>
          <w:tcPr>
            <w:tcW w:w="2829" w:type="dxa"/>
          </w:tcPr>
          <w:p w14:paraId="7BD8F4B0" w14:textId="77777777" w:rsidR="00EA66F0" w:rsidRPr="00C76198" w:rsidRDefault="00EA66F0" w:rsidP="00EA66F0">
            <w:pPr>
              <w:jc w:val="center"/>
              <w:rPr>
                <w:rFonts w:eastAsia="Calibri"/>
                <w:sz w:val="26"/>
                <w:szCs w:val="26"/>
                <w:lang w:eastAsia="en-US"/>
              </w:rPr>
            </w:pPr>
          </w:p>
        </w:tc>
      </w:tr>
      <w:tr w:rsidR="00EA66F0" w:rsidRPr="00C76198" w14:paraId="1EA97DD9" w14:textId="77777777" w:rsidTr="007F05C2">
        <w:tc>
          <w:tcPr>
            <w:tcW w:w="6516" w:type="dxa"/>
          </w:tcPr>
          <w:p w14:paraId="464F687F"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Ускорение технологического развития Российской Федерации</w:t>
            </w:r>
          </w:p>
        </w:tc>
        <w:tc>
          <w:tcPr>
            <w:tcW w:w="2829" w:type="dxa"/>
          </w:tcPr>
          <w:p w14:paraId="6F68B30A" w14:textId="77777777" w:rsidR="00EA66F0" w:rsidRPr="00C76198" w:rsidRDefault="00EA66F0" w:rsidP="00EA66F0">
            <w:pPr>
              <w:jc w:val="center"/>
              <w:rPr>
                <w:rFonts w:eastAsia="Calibri"/>
                <w:sz w:val="26"/>
                <w:szCs w:val="26"/>
                <w:lang w:eastAsia="en-US"/>
              </w:rPr>
            </w:pPr>
          </w:p>
        </w:tc>
      </w:tr>
      <w:tr w:rsidR="00EA66F0" w:rsidRPr="00C76198" w14:paraId="6DB6DF56" w14:textId="77777777" w:rsidTr="007F05C2">
        <w:tc>
          <w:tcPr>
            <w:tcW w:w="6516" w:type="dxa"/>
          </w:tcPr>
          <w:p w14:paraId="674DA102"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Обеспечение ускоренного внедрения цифровых технологий в экономике и социальной сфере</w:t>
            </w:r>
          </w:p>
        </w:tc>
        <w:tc>
          <w:tcPr>
            <w:tcW w:w="2829" w:type="dxa"/>
          </w:tcPr>
          <w:p w14:paraId="2826A5E4" w14:textId="77777777" w:rsidR="00EA66F0" w:rsidRPr="00C76198" w:rsidRDefault="00EA66F0" w:rsidP="00EA66F0">
            <w:pPr>
              <w:jc w:val="center"/>
              <w:rPr>
                <w:rFonts w:eastAsia="Calibri"/>
                <w:sz w:val="26"/>
                <w:szCs w:val="26"/>
                <w:lang w:eastAsia="en-US"/>
              </w:rPr>
            </w:pPr>
          </w:p>
        </w:tc>
      </w:tr>
      <w:tr w:rsidR="00EA66F0" w:rsidRPr="00C76198" w14:paraId="13C94385" w14:textId="77777777" w:rsidTr="007F05C2">
        <w:tc>
          <w:tcPr>
            <w:tcW w:w="6516" w:type="dxa"/>
          </w:tcPr>
          <w:p w14:paraId="1BA2D956"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 xml:space="preserve">Вхождение РФ в число пяти крупнейших экономик мира, обеспечение темпов экономического роста выше  мировых при сохранении макроэкономической стабильности </w:t>
            </w:r>
          </w:p>
        </w:tc>
        <w:tc>
          <w:tcPr>
            <w:tcW w:w="2829" w:type="dxa"/>
          </w:tcPr>
          <w:p w14:paraId="51786BB8" w14:textId="77777777" w:rsidR="00EA66F0" w:rsidRPr="00C76198" w:rsidRDefault="00EA66F0" w:rsidP="00EA66F0">
            <w:pPr>
              <w:jc w:val="center"/>
              <w:rPr>
                <w:rFonts w:eastAsia="Calibri"/>
                <w:sz w:val="26"/>
                <w:szCs w:val="26"/>
                <w:lang w:eastAsia="en-US"/>
              </w:rPr>
            </w:pPr>
          </w:p>
        </w:tc>
      </w:tr>
      <w:tr w:rsidR="00EA66F0" w:rsidRPr="00C76198" w14:paraId="29FB47EB" w14:textId="77777777" w:rsidTr="007F05C2">
        <w:tc>
          <w:tcPr>
            <w:tcW w:w="6516" w:type="dxa"/>
          </w:tcPr>
          <w:p w14:paraId="2B2FF858" w14:textId="77777777" w:rsidR="00EA66F0" w:rsidRPr="00C76198" w:rsidRDefault="00EA66F0" w:rsidP="00EA66F0">
            <w:pPr>
              <w:jc w:val="both"/>
              <w:rPr>
                <w:rFonts w:eastAsia="Calibri"/>
                <w:sz w:val="26"/>
                <w:szCs w:val="26"/>
                <w:lang w:eastAsia="en-US"/>
              </w:rPr>
            </w:pPr>
            <w:r w:rsidRPr="00C76198">
              <w:rPr>
                <w:rFonts w:eastAsia="Calibri"/>
                <w:sz w:val="26"/>
                <w:szCs w:val="26"/>
                <w:lang w:eastAsia="en-US"/>
              </w:rPr>
              <w:t xml:space="preserve">Создание в базовых отраслях экономики, прежде всего в обрабатывающей промышленности и агропромышленном  комплексе, высокопроизводительного экспортно ориентированного сектора, развивающегося на основе современных технологий и обеспеченного высококвалифицированными кадрами    </w:t>
            </w:r>
          </w:p>
        </w:tc>
        <w:tc>
          <w:tcPr>
            <w:tcW w:w="2829" w:type="dxa"/>
          </w:tcPr>
          <w:p w14:paraId="6A571631" w14:textId="77777777" w:rsidR="00EA66F0" w:rsidRPr="00C76198" w:rsidRDefault="00EA66F0" w:rsidP="00EA66F0">
            <w:pPr>
              <w:jc w:val="center"/>
              <w:rPr>
                <w:rFonts w:eastAsia="Calibri"/>
                <w:sz w:val="26"/>
                <w:szCs w:val="26"/>
                <w:lang w:eastAsia="en-US"/>
              </w:rPr>
            </w:pPr>
          </w:p>
        </w:tc>
      </w:tr>
    </w:tbl>
    <w:p w14:paraId="2802CE5A" w14:textId="77777777" w:rsidR="0000649E" w:rsidRPr="00C76198" w:rsidRDefault="0000649E" w:rsidP="0000649E">
      <w:pPr>
        <w:pStyle w:val="a3"/>
        <w:spacing w:before="0" w:beforeAutospacing="0" w:after="0" w:afterAutospacing="0"/>
        <w:rPr>
          <w:sz w:val="26"/>
          <w:szCs w:val="26"/>
        </w:rPr>
      </w:pPr>
    </w:p>
    <w:p w14:paraId="0EB30D38" w14:textId="77777777" w:rsidR="00EA66F0" w:rsidRPr="00C76198" w:rsidRDefault="00EA66F0" w:rsidP="00EA66F0">
      <w:pPr>
        <w:spacing w:line="276" w:lineRule="auto"/>
        <w:ind w:firstLine="709"/>
        <w:jc w:val="center"/>
        <w:rPr>
          <w:rFonts w:eastAsia="Calibri"/>
          <w:b/>
          <w:bCs/>
          <w:sz w:val="26"/>
          <w:szCs w:val="26"/>
          <w:lang w:eastAsia="en-US"/>
        </w:rPr>
      </w:pPr>
      <w:r w:rsidRPr="00C76198">
        <w:rPr>
          <w:rFonts w:eastAsia="Calibri"/>
          <w:b/>
          <w:bCs/>
          <w:sz w:val="26"/>
          <w:szCs w:val="26"/>
          <w:lang w:eastAsia="en-US"/>
        </w:rPr>
        <w:t>Целей устойчивого развития ООН и их приоритеты устойчивости</w:t>
      </w:r>
    </w:p>
    <w:tbl>
      <w:tblPr>
        <w:tblStyle w:val="a6"/>
        <w:tblW w:w="9634" w:type="dxa"/>
        <w:tblLook w:val="04A0" w:firstRow="1" w:lastRow="0" w:firstColumn="1" w:lastColumn="0" w:noHBand="0" w:noVBand="1"/>
      </w:tblPr>
      <w:tblGrid>
        <w:gridCol w:w="983"/>
        <w:gridCol w:w="4657"/>
        <w:gridCol w:w="1270"/>
        <w:gridCol w:w="1270"/>
        <w:gridCol w:w="1454"/>
      </w:tblGrid>
      <w:tr w:rsidR="00EA66F0" w:rsidRPr="00C76198" w14:paraId="78EC444D" w14:textId="77777777" w:rsidTr="007F05C2">
        <w:trPr>
          <w:trHeight w:val="689"/>
        </w:trPr>
        <w:tc>
          <w:tcPr>
            <w:tcW w:w="983" w:type="dxa"/>
          </w:tcPr>
          <w:p w14:paraId="060ECB81"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 цели</w:t>
            </w:r>
          </w:p>
        </w:tc>
        <w:tc>
          <w:tcPr>
            <w:tcW w:w="4657" w:type="dxa"/>
          </w:tcPr>
          <w:p w14:paraId="00A1C326"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Цели устойчивого развития</w:t>
            </w:r>
          </w:p>
        </w:tc>
        <w:tc>
          <w:tcPr>
            <w:tcW w:w="1270" w:type="dxa"/>
          </w:tcPr>
          <w:p w14:paraId="58C82D85"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Соц.</w:t>
            </w:r>
          </w:p>
          <w:p w14:paraId="1287214F"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аспект</w:t>
            </w:r>
          </w:p>
        </w:tc>
        <w:tc>
          <w:tcPr>
            <w:tcW w:w="1270" w:type="dxa"/>
          </w:tcPr>
          <w:p w14:paraId="65159868"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Эконом.</w:t>
            </w:r>
          </w:p>
          <w:p w14:paraId="0884BD47"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аспект</w:t>
            </w:r>
          </w:p>
        </w:tc>
        <w:tc>
          <w:tcPr>
            <w:tcW w:w="1454" w:type="dxa"/>
          </w:tcPr>
          <w:p w14:paraId="675E0B0E"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Экологич.</w:t>
            </w:r>
          </w:p>
          <w:p w14:paraId="1DDB161E" w14:textId="77777777" w:rsidR="00EA66F0" w:rsidRPr="00C76198" w:rsidRDefault="00EA66F0" w:rsidP="00EA66F0">
            <w:pPr>
              <w:jc w:val="center"/>
              <w:rPr>
                <w:rFonts w:eastAsia="Calibri"/>
                <w:b/>
                <w:bCs/>
                <w:sz w:val="26"/>
                <w:szCs w:val="26"/>
                <w:lang w:eastAsia="en-US"/>
              </w:rPr>
            </w:pPr>
            <w:r w:rsidRPr="00C76198">
              <w:rPr>
                <w:rFonts w:eastAsia="Calibri"/>
                <w:b/>
                <w:bCs/>
                <w:sz w:val="26"/>
                <w:szCs w:val="26"/>
                <w:lang w:eastAsia="en-US"/>
              </w:rPr>
              <w:t>аспект</w:t>
            </w:r>
          </w:p>
        </w:tc>
      </w:tr>
      <w:tr w:rsidR="00EA66F0" w:rsidRPr="00C76198" w14:paraId="67A16AB4" w14:textId="77777777" w:rsidTr="007F05C2">
        <w:trPr>
          <w:trHeight w:val="323"/>
        </w:trPr>
        <w:tc>
          <w:tcPr>
            <w:tcW w:w="983" w:type="dxa"/>
          </w:tcPr>
          <w:p w14:paraId="1B054226" w14:textId="77777777" w:rsidR="00EA66F0" w:rsidRPr="00C76198" w:rsidRDefault="00EA66F0" w:rsidP="00EA66F0">
            <w:pPr>
              <w:rPr>
                <w:rFonts w:eastAsia="Calibri"/>
                <w:sz w:val="26"/>
                <w:szCs w:val="26"/>
                <w:lang w:eastAsia="en-US"/>
              </w:rPr>
            </w:pPr>
            <w:r w:rsidRPr="00C76198">
              <w:rPr>
                <w:rFonts w:eastAsia="Calibri"/>
                <w:sz w:val="26"/>
                <w:szCs w:val="26"/>
                <w:lang w:eastAsia="en-US"/>
              </w:rPr>
              <w:t>1</w:t>
            </w:r>
          </w:p>
        </w:tc>
        <w:tc>
          <w:tcPr>
            <w:tcW w:w="4657" w:type="dxa"/>
          </w:tcPr>
          <w:p w14:paraId="33C76F2B" w14:textId="77777777" w:rsidR="00EA66F0" w:rsidRPr="00C76198" w:rsidRDefault="00EA66F0" w:rsidP="00EA66F0">
            <w:pPr>
              <w:rPr>
                <w:rFonts w:eastAsia="Calibri"/>
                <w:sz w:val="26"/>
                <w:szCs w:val="26"/>
                <w:lang w:eastAsia="en-US"/>
              </w:rPr>
            </w:pPr>
            <w:r w:rsidRPr="00C76198">
              <w:rPr>
                <w:rFonts w:eastAsia="Calibri"/>
                <w:sz w:val="26"/>
                <w:szCs w:val="26"/>
                <w:lang w:eastAsia="en-US"/>
              </w:rPr>
              <w:t>Повсеместная ликвидация нищеты во всех ее формах</w:t>
            </w:r>
          </w:p>
        </w:tc>
        <w:tc>
          <w:tcPr>
            <w:tcW w:w="1270" w:type="dxa"/>
          </w:tcPr>
          <w:p w14:paraId="0500836A" w14:textId="77777777" w:rsidR="00EA66F0" w:rsidRPr="00C76198" w:rsidRDefault="00EA66F0" w:rsidP="00EA66F0">
            <w:pPr>
              <w:ind w:left="491" w:right="-13"/>
              <w:contextualSpacing/>
              <w:jc w:val="center"/>
              <w:rPr>
                <w:rFonts w:eastAsia="Calibri"/>
                <w:sz w:val="26"/>
                <w:szCs w:val="26"/>
                <w:lang w:eastAsia="en-US"/>
              </w:rPr>
            </w:pPr>
            <w:r w:rsidRPr="00C76198">
              <w:rPr>
                <w:rFonts w:eastAsia="Calibri"/>
                <w:sz w:val="26"/>
                <w:szCs w:val="26"/>
                <w:lang w:eastAsia="en-US"/>
              </w:rPr>
              <w:t>++</w:t>
            </w:r>
          </w:p>
        </w:tc>
        <w:tc>
          <w:tcPr>
            <w:tcW w:w="1270" w:type="dxa"/>
          </w:tcPr>
          <w:p w14:paraId="7FBE3539" w14:textId="77777777" w:rsidR="00EA66F0" w:rsidRPr="00C76198" w:rsidRDefault="00EA66F0" w:rsidP="00EA66F0">
            <w:pPr>
              <w:jc w:val="center"/>
              <w:rPr>
                <w:rFonts w:eastAsia="Calibri"/>
                <w:sz w:val="26"/>
                <w:szCs w:val="26"/>
                <w:lang w:eastAsia="en-US"/>
              </w:rPr>
            </w:pPr>
            <w:r w:rsidRPr="00C76198">
              <w:rPr>
                <w:rFonts w:eastAsia="Calibri"/>
                <w:sz w:val="26"/>
                <w:szCs w:val="26"/>
                <w:lang w:eastAsia="en-US"/>
              </w:rPr>
              <w:t>+</w:t>
            </w:r>
          </w:p>
        </w:tc>
        <w:tc>
          <w:tcPr>
            <w:tcW w:w="1454" w:type="dxa"/>
          </w:tcPr>
          <w:p w14:paraId="3F0CC2FE" w14:textId="77777777" w:rsidR="00EA66F0" w:rsidRPr="00C76198" w:rsidRDefault="00EA66F0" w:rsidP="00EA66F0">
            <w:pPr>
              <w:jc w:val="center"/>
              <w:rPr>
                <w:rFonts w:eastAsia="Calibri"/>
                <w:sz w:val="26"/>
                <w:szCs w:val="26"/>
                <w:lang w:eastAsia="en-US"/>
              </w:rPr>
            </w:pPr>
          </w:p>
        </w:tc>
      </w:tr>
      <w:tr w:rsidR="00EA66F0" w:rsidRPr="00C76198" w14:paraId="7E21BD40" w14:textId="77777777" w:rsidTr="007F05C2">
        <w:trPr>
          <w:trHeight w:val="323"/>
        </w:trPr>
        <w:tc>
          <w:tcPr>
            <w:tcW w:w="983" w:type="dxa"/>
          </w:tcPr>
          <w:p w14:paraId="368772D4" w14:textId="77777777" w:rsidR="00EA66F0" w:rsidRPr="00C76198" w:rsidRDefault="00EA66F0" w:rsidP="00EA66F0">
            <w:pPr>
              <w:rPr>
                <w:rFonts w:eastAsia="Calibri"/>
                <w:sz w:val="26"/>
                <w:szCs w:val="26"/>
                <w:lang w:eastAsia="en-US"/>
              </w:rPr>
            </w:pPr>
            <w:r w:rsidRPr="00C76198">
              <w:rPr>
                <w:rFonts w:eastAsia="Calibri"/>
                <w:sz w:val="26"/>
                <w:szCs w:val="26"/>
                <w:lang w:eastAsia="en-US"/>
              </w:rPr>
              <w:t>2</w:t>
            </w:r>
          </w:p>
        </w:tc>
        <w:tc>
          <w:tcPr>
            <w:tcW w:w="4657" w:type="dxa"/>
          </w:tcPr>
          <w:p w14:paraId="054CF707"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Ликвидация голода, обеспечение продовольственной безопасности и улучшения питания и содействие устойчивому развитию сельского хозяйства </w:t>
            </w:r>
          </w:p>
        </w:tc>
        <w:tc>
          <w:tcPr>
            <w:tcW w:w="1270" w:type="dxa"/>
          </w:tcPr>
          <w:p w14:paraId="74AD6A02" w14:textId="77777777" w:rsidR="00EA66F0" w:rsidRPr="00C76198" w:rsidRDefault="00EA66F0" w:rsidP="00EA66F0">
            <w:pPr>
              <w:ind w:left="350"/>
              <w:contextualSpacing/>
              <w:jc w:val="center"/>
              <w:rPr>
                <w:rFonts w:eastAsia="Calibri"/>
                <w:sz w:val="26"/>
                <w:szCs w:val="26"/>
                <w:lang w:eastAsia="en-US"/>
              </w:rPr>
            </w:pPr>
          </w:p>
          <w:p w14:paraId="3BC8BDD9" w14:textId="77777777" w:rsidR="00EA66F0" w:rsidRPr="00C76198" w:rsidRDefault="00EA66F0" w:rsidP="00EA66F0">
            <w:pPr>
              <w:ind w:left="350"/>
              <w:contextualSpacing/>
              <w:jc w:val="center"/>
              <w:rPr>
                <w:rFonts w:eastAsia="Calibri"/>
                <w:sz w:val="26"/>
                <w:szCs w:val="26"/>
                <w:lang w:eastAsia="en-US"/>
              </w:rPr>
            </w:pPr>
          </w:p>
          <w:p w14:paraId="1F27EFB2" w14:textId="77777777" w:rsidR="00EA66F0" w:rsidRPr="00C76198" w:rsidRDefault="00EA66F0" w:rsidP="00EA66F0">
            <w:pPr>
              <w:ind w:left="350"/>
              <w:contextualSpacing/>
              <w:jc w:val="center"/>
              <w:rPr>
                <w:rFonts w:eastAsia="Calibri"/>
                <w:sz w:val="26"/>
                <w:szCs w:val="26"/>
                <w:lang w:eastAsia="en-US"/>
              </w:rPr>
            </w:pPr>
            <w:r w:rsidRPr="00C76198">
              <w:rPr>
                <w:rFonts w:eastAsia="Calibri"/>
                <w:sz w:val="26"/>
                <w:szCs w:val="26"/>
                <w:lang w:eastAsia="en-US"/>
              </w:rPr>
              <w:t>++</w:t>
            </w:r>
          </w:p>
        </w:tc>
        <w:tc>
          <w:tcPr>
            <w:tcW w:w="1270" w:type="dxa"/>
          </w:tcPr>
          <w:p w14:paraId="5A234C8A" w14:textId="77777777" w:rsidR="00EA66F0" w:rsidRPr="00C76198" w:rsidRDefault="00EA66F0" w:rsidP="00EA66F0">
            <w:pPr>
              <w:jc w:val="center"/>
              <w:rPr>
                <w:rFonts w:eastAsia="Calibri"/>
                <w:sz w:val="26"/>
                <w:szCs w:val="26"/>
                <w:lang w:eastAsia="en-US"/>
              </w:rPr>
            </w:pPr>
          </w:p>
        </w:tc>
        <w:tc>
          <w:tcPr>
            <w:tcW w:w="1454" w:type="dxa"/>
          </w:tcPr>
          <w:p w14:paraId="173C31E9" w14:textId="77777777" w:rsidR="00EA66F0" w:rsidRPr="00C76198" w:rsidRDefault="00EA66F0" w:rsidP="00EA66F0">
            <w:pPr>
              <w:jc w:val="center"/>
              <w:rPr>
                <w:rFonts w:eastAsia="Calibri"/>
                <w:sz w:val="26"/>
                <w:szCs w:val="26"/>
                <w:lang w:eastAsia="en-US"/>
              </w:rPr>
            </w:pPr>
          </w:p>
          <w:p w14:paraId="7B538112" w14:textId="77777777" w:rsidR="00EA66F0" w:rsidRPr="00C76198" w:rsidRDefault="00EA66F0" w:rsidP="00EA66F0">
            <w:pPr>
              <w:jc w:val="center"/>
              <w:rPr>
                <w:rFonts w:eastAsia="Calibri"/>
                <w:sz w:val="26"/>
                <w:szCs w:val="26"/>
                <w:lang w:eastAsia="en-US"/>
              </w:rPr>
            </w:pPr>
          </w:p>
          <w:p w14:paraId="4D8B900A" w14:textId="77777777" w:rsidR="00EA66F0" w:rsidRPr="00C76198" w:rsidRDefault="00EA66F0" w:rsidP="00EA66F0">
            <w:pPr>
              <w:jc w:val="center"/>
              <w:rPr>
                <w:rFonts w:eastAsia="Calibri"/>
                <w:sz w:val="26"/>
                <w:szCs w:val="26"/>
                <w:lang w:eastAsia="en-US"/>
              </w:rPr>
            </w:pPr>
            <w:r w:rsidRPr="00C76198">
              <w:rPr>
                <w:rFonts w:eastAsia="Calibri"/>
                <w:sz w:val="26"/>
                <w:szCs w:val="26"/>
                <w:lang w:eastAsia="en-US"/>
              </w:rPr>
              <w:t>+</w:t>
            </w:r>
          </w:p>
        </w:tc>
      </w:tr>
      <w:tr w:rsidR="00EA66F0" w:rsidRPr="00C76198" w14:paraId="4CA00CC7" w14:textId="77777777" w:rsidTr="007F05C2">
        <w:trPr>
          <w:trHeight w:val="323"/>
        </w:trPr>
        <w:tc>
          <w:tcPr>
            <w:tcW w:w="983" w:type="dxa"/>
          </w:tcPr>
          <w:p w14:paraId="6F66367C"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3. </w:t>
            </w:r>
          </w:p>
        </w:tc>
        <w:tc>
          <w:tcPr>
            <w:tcW w:w="4657" w:type="dxa"/>
          </w:tcPr>
          <w:p w14:paraId="3F45252A"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здорового образа жизни и содействие благополучию для  всех в любом возрасте.</w:t>
            </w:r>
          </w:p>
        </w:tc>
        <w:tc>
          <w:tcPr>
            <w:tcW w:w="1270" w:type="dxa"/>
          </w:tcPr>
          <w:p w14:paraId="5AAF884F"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1B0D268D" w14:textId="77777777" w:rsidR="00EA66F0" w:rsidRPr="00C76198" w:rsidRDefault="00EA66F0" w:rsidP="00EA66F0">
            <w:pPr>
              <w:jc w:val="center"/>
              <w:rPr>
                <w:rFonts w:eastAsia="Calibri"/>
                <w:sz w:val="26"/>
                <w:szCs w:val="26"/>
                <w:lang w:eastAsia="en-US"/>
              </w:rPr>
            </w:pPr>
          </w:p>
        </w:tc>
        <w:tc>
          <w:tcPr>
            <w:tcW w:w="1454" w:type="dxa"/>
          </w:tcPr>
          <w:p w14:paraId="628CBF9E" w14:textId="77777777" w:rsidR="00EA66F0" w:rsidRPr="00C76198" w:rsidRDefault="00EA66F0" w:rsidP="00EA66F0">
            <w:pPr>
              <w:jc w:val="center"/>
              <w:rPr>
                <w:rFonts w:eastAsia="Calibri"/>
                <w:sz w:val="26"/>
                <w:szCs w:val="26"/>
                <w:lang w:eastAsia="en-US"/>
              </w:rPr>
            </w:pPr>
          </w:p>
        </w:tc>
      </w:tr>
      <w:tr w:rsidR="00EA66F0" w:rsidRPr="00C76198" w14:paraId="07D17F69" w14:textId="77777777" w:rsidTr="007F05C2">
        <w:trPr>
          <w:trHeight w:val="323"/>
        </w:trPr>
        <w:tc>
          <w:tcPr>
            <w:tcW w:w="983" w:type="dxa"/>
          </w:tcPr>
          <w:p w14:paraId="33171C37" w14:textId="77777777" w:rsidR="00EA66F0" w:rsidRPr="00C76198" w:rsidRDefault="00EA66F0" w:rsidP="00EA66F0">
            <w:pPr>
              <w:rPr>
                <w:rFonts w:eastAsia="Calibri"/>
                <w:sz w:val="26"/>
                <w:szCs w:val="26"/>
                <w:lang w:eastAsia="en-US"/>
              </w:rPr>
            </w:pPr>
            <w:r w:rsidRPr="00C76198">
              <w:rPr>
                <w:rFonts w:eastAsia="Calibri"/>
                <w:sz w:val="26"/>
                <w:szCs w:val="26"/>
                <w:lang w:eastAsia="en-US"/>
              </w:rPr>
              <w:t>4.</w:t>
            </w:r>
          </w:p>
        </w:tc>
        <w:tc>
          <w:tcPr>
            <w:tcW w:w="4657" w:type="dxa"/>
          </w:tcPr>
          <w:p w14:paraId="18A22F5E"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всеохватного и справедливого качественного образования и поощрение возможности обучения на протяжении всей жизни для всех</w:t>
            </w:r>
          </w:p>
        </w:tc>
        <w:tc>
          <w:tcPr>
            <w:tcW w:w="1270" w:type="dxa"/>
          </w:tcPr>
          <w:p w14:paraId="20FFE445"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13E4EA9C" w14:textId="77777777" w:rsidR="00EA66F0" w:rsidRPr="00C76198" w:rsidRDefault="00EA66F0" w:rsidP="00EA66F0">
            <w:pPr>
              <w:jc w:val="center"/>
              <w:rPr>
                <w:rFonts w:eastAsia="Calibri"/>
                <w:sz w:val="26"/>
                <w:szCs w:val="26"/>
                <w:lang w:eastAsia="en-US"/>
              </w:rPr>
            </w:pPr>
          </w:p>
        </w:tc>
        <w:tc>
          <w:tcPr>
            <w:tcW w:w="1454" w:type="dxa"/>
          </w:tcPr>
          <w:p w14:paraId="50091759" w14:textId="77777777" w:rsidR="00EA66F0" w:rsidRPr="00C76198" w:rsidRDefault="00EA66F0" w:rsidP="00EA66F0">
            <w:pPr>
              <w:jc w:val="center"/>
              <w:rPr>
                <w:rFonts w:eastAsia="Calibri"/>
                <w:sz w:val="26"/>
                <w:szCs w:val="26"/>
                <w:lang w:eastAsia="en-US"/>
              </w:rPr>
            </w:pPr>
          </w:p>
        </w:tc>
      </w:tr>
      <w:tr w:rsidR="00EA66F0" w:rsidRPr="00C76198" w14:paraId="1285470A" w14:textId="77777777" w:rsidTr="007F05C2">
        <w:trPr>
          <w:trHeight w:val="323"/>
        </w:trPr>
        <w:tc>
          <w:tcPr>
            <w:tcW w:w="983" w:type="dxa"/>
          </w:tcPr>
          <w:p w14:paraId="0B119CF7" w14:textId="77777777" w:rsidR="00EA66F0" w:rsidRPr="00C76198" w:rsidRDefault="00EA66F0" w:rsidP="00EA66F0">
            <w:pPr>
              <w:rPr>
                <w:rFonts w:eastAsia="Calibri"/>
                <w:sz w:val="26"/>
                <w:szCs w:val="26"/>
                <w:lang w:eastAsia="en-US"/>
              </w:rPr>
            </w:pPr>
            <w:r w:rsidRPr="00C76198">
              <w:rPr>
                <w:rFonts w:eastAsia="Calibri"/>
                <w:sz w:val="26"/>
                <w:szCs w:val="26"/>
                <w:lang w:eastAsia="en-US"/>
              </w:rPr>
              <w:t>5.</w:t>
            </w:r>
          </w:p>
        </w:tc>
        <w:tc>
          <w:tcPr>
            <w:tcW w:w="4657" w:type="dxa"/>
          </w:tcPr>
          <w:p w14:paraId="3DBF5D96"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гендерного равенства и расширение прав и возможностей всех женщин и девочек</w:t>
            </w:r>
          </w:p>
        </w:tc>
        <w:tc>
          <w:tcPr>
            <w:tcW w:w="1270" w:type="dxa"/>
          </w:tcPr>
          <w:p w14:paraId="7176239F"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5C418CB0" w14:textId="77777777" w:rsidR="00EA66F0" w:rsidRPr="00C76198" w:rsidRDefault="00EA66F0" w:rsidP="00EA66F0">
            <w:pPr>
              <w:jc w:val="center"/>
              <w:rPr>
                <w:rFonts w:eastAsia="Calibri"/>
                <w:sz w:val="26"/>
                <w:szCs w:val="26"/>
                <w:lang w:eastAsia="en-US"/>
              </w:rPr>
            </w:pPr>
          </w:p>
        </w:tc>
        <w:tc>
          <w:tcPr>
            <w:tcW w:w="1454" w:type="dxa"/>
          </w:tcPr>
          <w:p w14:paraId="59BF1494" w14:textId="77777777" w:rsidR="00EA66F0" w:rsidRPr="00C76198" w:rsidRDefault="00EA66F0" w:rsidP="00EA66F0">
            <w:pPr>
              <w:jc w:val="center"/>
              <w:rPr>
                <w:rFonts w:eastAsia="Calibri"/>
                <w:sz w:val="26"/>
                <w:szCs w:val="26"/>
                <w:lang w:eastAsia="en-US"/>
              </w:rPr>
            </w:pPr>
          </w:p>
        </w:tc>
      </w:tr>
      <w:tr w:rsidR="00EA66F0" w:rsidRPr="00C76198" w14:paraId="2E20FADA" w14:textId="77777777" w:rsidTr="007F05C2">
        <w:trPr>
          <w:trHeight w:val="323"/>
        </w:trPr>
        <w:tc>
          <w:tcPr>
            <w:tcW w:w="983" w:type="dxa"/>
          </w:tcPr>
          <w:p w14:paraId="1E02F2DF" w14:textId="77777777" w:rsidR="00EA66F0" w:rsidRPr="00C76198" w:rsidRDefault="00EA66F0" w:rsidP="00EA66F0">
            <w:pPr>
              <w:rPr>
                <w:rFonts w:eastAsia="Calibri"/>
                <w:sz w:val="26"/>
                <w:szCs w:val="26"/>
                <w:lang w:eastAsia="en-US"/>
              </w:rPr>
            </w:pPr>
            <w:r w:rsidRPr="00C76198">
              <w:rPr>
                <w:rFonts w:eastAsia="Calibri"/>
                <w:sz w:val="26"/>
                <w:szCs w:val="26"/>
                <w:lang w:eastAsia="en-US"/>
              </w:rPr>
              <w:t>6</w:t>
            </w:r>
          </w:p>
        </w:tc>
        <w:tc>
          <w:tcPr>
            <w:tcW w:w="4657" w:type="dxa"/>
          </w:tcPr>
          <w:p w14:paraId="722C1D3D"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наличия и рационального использования водных ресурсов и са</w:t>
            </w:r>
            <w:r w:rsidRPr="00C76198">
              <w:rPr>
                <w:rFonts w:eastAsia="Calibri"/>
                <w:sz w:val="26"/>
                <w:szCs w:val="26"/>
                <w:lang w:eastAsia="en-US"/>
              </w:rPr>
              <w:lastRenderedPageBreak/>
              <w:t>нитарии для всех</w:t>
            </w:r>
          </w:p>
        </w:tc>
        <w:tc>
          <w:tcPr>
            <w:tcW w:w="1270" w:type="dxa"/>
          </w:tcPr>
          <w:p w14:paraId="216AB143"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151F13CF" w14:textId="77777777" w:rsidR="00EA66F0" w:rsidRPr="00C76198" w:rsidRDefault="00EA66F0" w:rsidP="00EA66F0">
            <w:pPr>
              <w:jc w:val="center"/>
              <w:rPr>
                <w:rFonts w:eastAsia="Calibri"/>
                <w:sz w:val="26"/>
                <w:szCs w:val="26"/>
                <w:lang w:eastAsia="en-US"/>
              </w:rPr>
            </w:pPr>
          </w:p>
        </w:tc>
        <w:tc>
          <w:tcPr>
            <w:tcW w:w="1454" w:type="dxa"/>
          </w:tcPr>
          <w:p w14:paraId="6447B614" w14:textId="77777777" w:rsidR="00EA66F0" w:rsidRPr="00C76198" w:rsidRDefault="00EA66F0" w:rsidP="00EA66F0">
            <w:pPr>
              <w:jc w:val="center"/>
              <w:rPr>
                <w:rFonts w:eastAsia="Calibri"/>
                <w:sz w:val="26"/>
                <w:szCs w:val="26"/>
                <w:lang w:eastAsia="en-US"/>
              </w:rPr>
            </w:pPr>
          </w:p>
        </w:tc>
      </w:tr>
      <w:tr w:rsidR="00EA66F0" w:rsidRPr="00C76198" w14:paraId="64E5A19A" w14:textId="77777777" w:rsidTr="007F05C2">
        <w:trPr>
          <w:trHeight w:val="323"/>
        </w:trPr>
        <w:tc>
          <w:tcPr>
            <w:tcW w:w="983" w:type="dxa"/>
          </w:tcPr>
          <w:p w14:paraId="42445204"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7 </w:t>
            </w:r>
          </w:p>
        </w:tc>
        <w:tc>
          <w:tcPr>
            <w:tcW w:w="4657" w:type="dxa"/>
          </w:tcPr>
          <w:p w14:paraId="520B2E9B"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Обеспечение доступа к недорогостоящим, надежным, устойчивым и современным источникам энергии для всех </w:t>
            </w:r>
          </w:p>
        </w:tc>
        <w:tc>
          <w:tcPr>
            <w:tcW w:w="1270" w:type="dxa"/>
          </w:tcPr>
          <w:p w14:paraId="1207D145"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50F3F931" w14:textId="77777777" w:rsidR="00EA66F0" w:rsidRPr="00C76198" w:rsidRDefault="00EA66F0" w:rsidP="00EA66F0">
            <w:pPr>
              <w:jc w:val="center"/>
              <w:rPr>
                <w:rFonts w:eastAsia="Calibri"/>
                <w:sz w:val="26"/>
                <w:szCs w:val="26"/>
                <w:lang w:eastAsia="en-US"/>
              </w:rPr>
            </w:pPr>
          </w:p>
        </w:tc>
        <w:tc>
          <w:tcPr>
            <w:tcW w:w="1454" w:type="dxa"/>
          </w:tcPr>
          <w:p w14:paraId="3AAB9E53" w14:textId="77777777" w:rsidR="00EA66F0" w:rsidRPr="00C76198" w:rsidRDefault="00EA66F0" w:rsidP="00EA66F0">
            <w:pPr>
              <w:jc w:val="center"/>
              <w:rPr>
                <w:rFonts w:eastAsia="Calibri"/>
                <w:sz w:val="26"/>
                <w:szCs w:val="26"/>
                <w:lang w:eastAsia="en-US"/>
              </w:rPr>
            </w:pPr>
          </w:p>
        </w:tc>
      </w:tr>
      <w:tr w:rsidR="00EA66F0" w:rsidRPr="00C76198" w14:paraId="2CA57A65" w14:textId="77777777" w:rsidTr="007F05C2">
        <w:trPr>
          <w:trHeight w:val="323"/>
        </w:trPr>
        <w:tc>
          <w:tcPr>
            <w:tcW w:w="983" w:type="dxa"/>
          </w:tcPr>
          <w:p w14:paraId="58758DC6" w14:textId="77777777" w:rsidR="00EA66F0" w:rsidRPr="00C76198" w:rsidRDefault="00EA66F0" w:rsidP="00EA66F0">
            <w:pPr>
              <w:rPr>
                <w:rFonts w:eastAsia="Calibri"/>
                <w:sz w:val="26"/>
                <w:szCs w:val="26"/>
                <w:lang w:eastAsia="en-US"/>
              </w:rPr>
            </w:pPr>
            <w:r w:rsidRPr="00C76198">
              <w:rPr>
                <w:rFonts w:eastAsia="Calibri"/>
                <w:sz w:val="26"/>
                <w:szCs w:val="26"/>
                <w:lang w:eastAsia="en-US"/>
              </w:rPr>
              <w:t>8</w:t>
            </w:r>
          </w:p>
        </w:tc>
        <w:tc>
          <w:tcPr>
            <w:tcW w:w="4657" w:type="dxa"/>
          </w:tcPr>
          <w:p w14:paraId="30CCD64C" w14:textId="77777777" w:rsidR="00EA66F0" w:rsidRPr="00C76198" w:rsidRDefault="00EA66F0" w:rsidP="00EA66F0">
            <w:pPr>
              <w:rPr>
                <w:rFonts w:eastAsia="Calibri"/>
                <w:sz w:val="26"/>
                <w:szCs w:val="26"/>
                <w:lang w:eastAsia="en-US"/>
              </w:rPr>
            </w:pPr>
            <w:r w:rsidRPr="00C76198">
              <w:rPr>
                <w:rFonts w:eastAsia="Calibri"/>
                <w:sz w:val="26"/>
                <w:szCs w:val="26"/>
                <w:lang w:eastAsia="en-US"/>
              </w:rPr>
              <w:t>Содействие неуклонному, всеохватному и устойчивому экономическому росту, полной и производительной занятости и достойной работе для всех</w:t>
            </w:r>
          </w:p>
        </w:tc>
        <w:tc>
          <w:tcPr>
            <w:tcW w:w="1270" w:type="dxa"/>
          </w:tcPr>
          <w:p w14:paraId="3D45F4A1"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3FC6A838" w14:textId="77777777" w:rsidR="00EA66F0" w:rsidRPr="00C76198" w:rsidRDefault="00EA66F0" w:rsidP="00EA66F0">
            <w:pPr>
              <w:jc w:val="center"/>
              <w:rPr>
                <w:rFonts w:eastAsia="Calibri"/>
                <w:sz w:val="26"/>
                <w:szCs w:val="26"/>
                <w:lang w:eastAsia="en-US"/>
              </w:rPr>
            </w:pPr>
          </w:p>
        </w:tc>
        <w:tc>
          <w:tcPr>
            <w:tcW w:w="1454" w:type="dxa"/>
          </w:tcPr>
          <w:p w14:paraId="43303D1E" w14:textId="77777777" w:rsidR="00EA66F0" w:rsidRPr="00C76198" w:rsidRDefault="00EA66F0" w:rsidP="00EA66F0">
            <w:pPr>
              <w:jc w:val="center"/>
              <w:rPr>
                <w:rFonts w:eastAsia="Calibri"/>
                <w:sz w:val="26"/>
                <w:szCs w:val="26"/>
                <w:lang w:eastAsia="en-US"/>
              </w:rPr>
            </w:pPr>
          </w:p>
        </w:tc>
      </w:tr>
      <w:tr w:rsidR="00EA66F0" w:rsidRPr="00C76198" w14:paraId="66A5B490" w14:textId="77777777" w:rsidTr="007F05C2">
        <w:trPr>
          <w:trHeight w:val="323"/>
        </w:trPr>
        <w:tc>
          <w:tcPr>
            <w:tcW w:w="983" w:type="dxa"/>
          </w:tcPr>
          <w:p w14:paraId="63554E01" w14:textId="77777777" w:rsidR="00EA66F0" w:rsidRPr="00C76198" w:rsidRDefault="00EA66F0" w:rsidP="00EA66F0">
            <w:pPr>
              <w:rPr>
                <w:rFonts w:eastAsia="Calibri"/>
                <w:sz w:val="26"/>
                <w:szCs w:val="26"/>
                <w:lang w:eastAsia="en-US"/>
              </w:rPr>
            </w:pPr>
            <w:r w:rsidRPr="00C76198">
              <w:rPr>
                <w:rFonts w:eastAsia="Calibri"/>
                <w:sz w:val="26"/>
                <w:szCs w:val="26"/>
                <w:lang w:eastAsia="en-US"/>
              </w:rPr>
              <w:t>9</w:t>
            </w:r>
          </w:p>
        </w:tc>
        <w:tc>
          <w:tcPr>
            <w:tcW w:w="4657" w:type="dxa"/>
          </w:tcPr>
          <w:p w14:paraId="5A9E69FB"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Создание прочной инфраструктуры, содействие обеспечению всеохватной и устойчивой индустриализации и внедрению инноваций </w:t>
            </w:r>
          </w:p>
        </w:tc>
        <w:tc>
          <w:tcPr>
            <w:tcW w:w="1270" w:type="dxa"/>
          </w:tcPr>
          <w:p w14:paraId="0A54B86D"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6F33D2D6" w14:textId="77777777" w:rsidR="00EA66F0" w:rsidRPr="00C76198" w:rsidRDefault="00EA66F0" w:rsidP="00EA66F0">
            <w:pPr>
              <w:jc w:val="center"/>
              <w:rPr>
                <w:rFonts w:eastAsia="Calibri"/>
                <w:sz w:val="26"/>
                <w:szCs w:val="26"/>
                <w:lang w:eastAsia="en-US"/>
              </w:rPr>
            </w:pPr>
          </w:p>
        </w:tc>
        <w:tc>
          <w:tcPr>
            <w:tcW w:w="1454" w:type="dxa"/>
          </w:tcPr>
          <w:p w14:paraId="322C4026" w14:textId="77777777" w:rsidR="00EA66F0" w:rsidRPr="00C76198" w:rsidRDefault="00EA66F0" w:rsidP="00EA66F0">
            <w:pPr>
              <w:jc w:val="center"/>
              <w:rPr>
                <w:rFonts w:eastAsia="Calibri"/>
                <w:sz w:val="26"/>
                <w:szCs w:val="26"/>
                <w:lang w:eastAsia="en-US"/>
              </w:rPr>
            </w:pPr>
          </w:p>
        </w:tc>
      </w:tr>
      <w:tr w:rsidR="00EA66F0" w:rsidRPr="00C76198" w14:paraId="1E881BFE" w14:textId="77777777" w:rsidTr="007F05C2">
        <w:trPr>
          <w:trHeight w:val="323"/>
        </w:trPr>
        <w:tc>
          <w:tcPr>
            <w:tcW w:w="983" w:type="dxa"/>
          </w:tcPr>
          <w:p w14:paraId="7E0CF271" w14:textId="77777777" w:rsidR="00EA66F0" w:rsidRPr="00C76198" w:rsidRDefault="00EA66F0" w:rsidP="00EA66F0">
            <w:pPr>
              <w:rPr>
                <w:rFonts w:eastAsia="Calibri"/>
                <w:sz w:val="26"/>
                <w:szCs w:val="26"/>
                <w:lang w:eastAsia="en-US"/>
              </w:rPr>
            </w:pPr>
            <w:r w:rsidRPr="00C76198">
              <w:rPr>
                <w:rFonts w:eastAsia="Calibri"/>
                <w:sz w:val="26"/>
                <w:szCs w:val="26"/>
                <w:lang w:eastAsia="en-US"/>
              </w:rPr>
              <w:t>10</w:t>
            </w:r>
          </w:p>
        </w:tc>
        <w:tc>
          <w:tcPr>
            <w:tcW w:w="4657" w:type="dxa"/>
          </w:tcPr>
          <w:p w14:paraId="51BDDC1A" w14:textId="77777777" w:rsidR="00EA66F0" w:rsidRPr="00C76198" w:rsidRDefault="00EA66F0" w:rsidP="00EA66F0">
            <w:pPr>
              <w:rPr>
                <w:rFonts w:eastAsia="Calibri"/>
                <w:sz w:val="26"/>
                <w:szCs w:val="26"/>
                <w:lang w:eastAsia="en-US"/>
              </w:rPr>
            </w:pPr>
            <w:r w:rsidRPr="00C76198">
              <w:rPr>
                <w:rFonts w:eastAsia="Calibri"/>
                <w:sz w:val="26"/>
                <w:szCs w:val="26"/>
                <w:lang w:eastAsia="en-US"/>
              </w:rPr>
              <w:t>Снижение уровня неравенства внутри стран и между ними</w:t>
            </w:r>
          </w:p>
        </w:tc>
        <w:tc>
          <w:tcPr>
            <w:tcW w:w="1270" w:type="dxa"/>
          </w:tcPr>
          <w:p w14:paraId="7BB19F71"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683EB59F" w14:textId="77777777" w:rsidR="00EA66F0" w:rsidRPr="00C76198" w:rsidRDefault="00EA66F0" w:rsidP="00EA66F0">
            <w:pPr>
              <w:jc w:val="center"/>
              <w:rPr>
                <w:rFonts w:eastAsia="Calibri"/>
                <w:sz w:val="26"/>
                <w:szCs w:val="26"/>
                <w:lang w:eastAsia="en-US"/>
              </w:rPr>
            </w:pPr>
          </w:p>
        </w:tc>
        <w:tc>
          <w:tcPr>
            <w:tcW w:w="1454" w:type="dxa"/>
          </w:tcPr>
          <w:p w14:paraId="48CA9377" w14:textId="77777777" w:rsidR="00EA66F0" w:rsidRPr="00C76198" w:rsidRDefault="00EA66F0" w:rsidP="00EA66F0">
            <w:pPr>
              <w:jc w:val="center"/>
              <w:rPr>
                <w:rFonts w:eastAsia="Calibri"/>
                <w:sz w:val="26"/>
                <w:szCs w:val="26"/>
                <w:lang w:eastAsia="en-US"/>
              </w:rPr>
            </w:pPr>
          </w:p>
        </w:tc>
      </w:tr>
      <w:tr w:rsidR="00EA66F0" w:rsidRPr="00C76198" w14:paraId="03CD1C36" w14:textId="77777777" w:rsidTr="007F05C2">
        <w:trPr>
          <w:trHeight w:val="323"/>
        </w:trPr>
        <w:tc>
          <w:tcPr>
            <w:tcW w:w="983" w:type="dxa"/>
          </w:tcPr>
          <w:p w14:paraId="66A697FE" w14:textId="77777777" w:rsidR="00EA66F0" w:rsidRPr="00C76198" w:rsidRDefault="00EA66F0" w:rsidP="00EA66F0">
            <w:pPr>
              <w:rPr>
                <w:rFonts w:eastAsia="Calibri"/>
                <w:sz w:val="26"/>
                <w:szCs w:val="26"/>
                <w:lang w:eastAsia="en-US"/>
              </w:rPr>
            </w:pPr>
            <w:r w:rsidRPr="00C76198">
              <w:rPr>
                <w:rFonts w:eastAsia="Calibri"/>
                <w:sz w:val="26"/>
                <w:szCs w:val="26"/>
                <w:lang w:eastAsia="en-US"/>
              </w:rPr>
              <w:t>11</w:t>
            </w:r>
          </w:p>
        </w:tc>
        <w:tc>
          <w:tcPr>
            <w:tcW w:w="4657" w:type="dxa"/>
          </w:tcPr>
          <w:p w14:paraId="2021D85F"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открытости, безопасности, жизнестойкости и устойчивости городов и населенных пунктов</w:t>
            </w:r>
          </w:p>
        </w:tc>
        <w:tc>
          <w:tcPr>
            <w:tcW w:w="1270" w:type="dxa"/>
          </w:tcPr>
          <w:p w14:paraId="4D7679F8"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5532078B" w14:textId="77777777" w:rsidR="00EA66F0" w:rsidRPr="00C76198" w:rsidRDefault="00EA66F0" w:rsidP="00EA66F0">
            <w:pPr>
              <w:jc w:val="center"/>
              <w:rPr>
                <w:rFonts w:eastAsia="Calibri"/>
                <w:sz w:val="26"/>
                <w:szCs w:val="26"/>
                <w:lang w:eastAsia="en-US"/>
              </w:rPr>
            </w:pPr>
          </w:p>
        </w:tc>
        <w:tc>
          <w:tcPr>
            <w:tcW w:w="1454" w:type="dxa"/>
          </w:tcPr>
          <w:p w14:paraId="7B584146" w14:textId="77777777" w:rsidR="00EA66F0" w:rsidRPr="00C76198" w:rsidRDefault="00EA66F0" w:rsidP="00EA66F0">
            <w:pPr>
              <w:jc w:val="center"/>
              <w:rPr>
                <w:rFonts w:eastAsia="Calibri"/>
                <w:sz w:val="26"/>
                <w:szCs w:val="26"/>
                <w:lang w:eastAsia="en-US"/>
              </w:rPr>
            </w:pPr>
          </w:p>
        </w:tc>
      </w:tr>
      <w:tr w:rsidR="00EA66F0" w:rsidRPr="00C76198" w14:paraId="3DFA6575" w14:textId="77777777" w:rsidTr="007F05C2">
        <w:trPr>
          <w:trHeight w:val="323"/>
        </w:trPr>
        <w:tc>
          <w:tcPr>
            <w:tcW w:w="983" w:type="dxa"/>
          </w:tcPr>
          <w:p w14:paraId="6EBFE7CE" w14:textId="77777777" w:rsidR="00EA66F0" w:rsidRPr="00C76198" w:rsidRDefault="00EA66F0" w:rsidP="00EA66F0">
            <w:pPr>
              <w:rPr>
                <w:rFonts w:eastAsia="Calibri"/>
                <w:sz w:val="26"/>
                <w:szCs w:val="26"/>
                <w:lang w:eastAsia="en-US"/>
              </w:rPr>
            </w:pPr>
            <w:r w:rsidRPr="00C76198">
              <w:rPr>
                <w:rFonts w:eastAsia="Calibri"/>
                <w:sz w:val="26"/>
                <w:szCs w:val="26"/>
                <w:lang w:eastAsia="en-US"/>
              </w:rPr>
              <w:t>12</w:t>
            </w:r>
          </w:p>
        </w:tc>
        <w:tc>
          <w:tcPr>
            <w:tcW w:w="4657" w:type="dxa"/>
          </w:tcPr>
          <w:p w14:paraId="532CBFC6" w14:textId="77777777" w:rsidR="00EA66F0" w:rsidRPr="00C76198" w:rsidRDefault="00EA66F0" w:rsidP="00EA66F0">
            <w:pPr>
              <w:rPr>
                <w:rFonts w:eastAsia="Calibri"/>
                <w:sz w:val="26"/>
                <w:szCs w:val="26"/>
                <w:lang w:eastAsia="en-US"/>
              </w:rPr>
            </w:pPr>
            <w:r w:rsidRPr="00C76198">
              <w:rPr>
                <w:rFonts w:eastAsia="Calibri"/>
                <w:sz w:val="26"/>
                <w:szCs w:val="26"/>
                <w:lang w:eastAsia="en-US"/>
              </w:rPr>
              <w:t>Обеспечение рациональных моделей потребления и производства</w:t>
            </w:r>
          </w:p>
        </w:tc>
        <w:tc>
          <w:tcPr>
            <w:tcW w:w="1270" w:type="dxa"/>
          </w:tcPr>
          <w:p w14:paraId="76C5E52B"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20F5A573" w14:textId="77777777" w:rsidR="00EA66F0" w:rsidRPr="00C76198" w:rsidRDefault="00EA66F0" w:rsidP="00EA66F0">
            <w:pPr>
              <w:jc w:val="center"/>
              <w:rPr>
                <w:rFonts w:eastAsia="Calibri"/>
                <w:sz w:val="26"/>
                <w:szCs w:val="26"/>
                <w:lang w:eastAsia="en-US"/>
              </w:rPr>
            </w:pPr>
          </w:p>
        </w:tc>
        <w:tc>
          <w:tcPr>
            <w:tcW w:w="1454" w:type="dxa"/>
          </w:tcPr>
          <w:p w14:paraId="0AD8E5F4" w14:textId="77777777" w:rsidR="00EA66F0" w:rsidRPr="00C76198" w:rsidRDefault="00EA66F0" w:rsidP="00EA66F0">
            <w:pPr>
              <w:jc w:val="center"/>
              <w:rPr>
                <w:rFonts w:eastAsia="Calibri"/>
                <w:sz w:val="26"/>
                <w:szCs w:val="26"/>
                <w:lang w:eastAsia="en-US"/>
              </w:rPr>
            </w:pPr>
          </w:p>
        </w:tc>
      </w:tr>
      <w:tr w:rsidR="00EA66F0" w:rsidRPr="00C76198" w14:paraId="7D1BB7A2" w14:textId="77777777" w:rsidTr="007F05C2">
        <w:trPr>
          <w:trHeight w:val="323"/>
        </w:trPr>
        <w:tc>
          <w:tcPr>
            <w:tcW w:w="983" w:type="dxa"/>
          </w:tcPr>
          <w:p w14:paraId="4A130C99" w14:textId="77777777" w:rsidR="00EA66F0" w:rsidRPr="00C76198" w:rsidRDefault="00EA66F0" w:rsidP="00EA66F0">
            <w:pPr>
              <w:rPr>
                <w:rFonts w:eastAsia="Calibri"/>
                <w:sz w:val="26"/>
                <w:szCs w:val="26"/>
                <w:lang w:eastAsia="en-US"/>
              </w:rPr>
            </w:pPr>
            <w:r w:rsidRPr="00C76198">
              <w:rPr>
                <w:rFonts w:eastAsia="Calibri"/>
                <w:sz w:val="26"/>
                <w:szCs w:val="26"/>
                <w:lang w:eastAsia="en-US"/>
              </w:rPr>
              <w:t>13</w:t>
            </w:r>
          </w:p>
        </w:tc>
        <w:tc>
          <w:tcPr>
            <w:tcW w:w="4657" w:type="dxa"/>
          </w:tcPr>
          <w:p w14:paraId="57D73447" w14:textId="77777777" w:rsidR="00EA66F0" w:rsidRPr="00C76198" w:rsidRDefault="00EA66F0" w:rsidP="00EA66F0">
            <w:pPr>
              <w:rPr>
                <w:rFonts w:eastAsia="Calibri"/>
                <w:sz w:val="26"/>
                <w:szCs w:val="26"/>
                <w:lang w:eastAsia="en-US"/>
              </w:rPr>
            </w:pPr>
            <w:r w:rsidRPr="00C76198">
              <w:rPr>
                <w:rFonts w:eastAsia="Calibri"/>
                <w:sz w:val="26"/>
                <w:szCs w:val="26"/>
                <w:lang w:eastAsia="en-US"/>
              </w:rPr>
              <w:t>Принятие срочных мер по борьбе с  изменением климата и его последствиями</w:t>
            </w:r>
          </w:p>
        </w:tc>
        <w:tc>
          <w:tcPr>
            <w:tcW w:w="1270" w:type="dxa"/>
          </w:tcPr>
          <w:p w14:paraId="75FD7ACE"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185D2A13" w14:textId="77777777" w:rsidR="00EA66F0" w:rsidRPr="00C76198" w:rsidRDefault="00EA66F0" w:rsidP="00EA66F0">
            <w:pPr>
              <w:jc w:val="center"/>
              <w:rPr>
                <w:rFonts w:eastAsia="Calibri"/>
                <w:sz w:val="26"/>
                <w:szCs w:val="26"/>
                <w:lang w:eastAsia="en-US"/>
              </w:rPr>
            </w:pPr>
          </w:p>
        </w:tc>
        <w:tc>
          <w:tcPr>
            <w:tcW w:w="1454" w:type="dxa"/>
          </w:tcPr>
          <w:p w14:paraId="4923CA7B" w14:textId="77777777" w:rsidR="00EA66F0" w:rsidRPr="00C76198" w:rsidRDefault="00EA66F0" w:rsidP="00EA66F0">
            <w:pPr>
              <w:jc w:val="center"/>
              <w:rPr>
                <w:rFonts w:eastAsia="Calibri"/>
                <w:sz w:val="26"/>
                <w:szCs w:val="26"/>
                <w:lang w:eastAsia="en-US"/>
              </w:rPr>
            </w:pPr>
          </w:p>
        </w:tc>
      </w:tr>
      <w:tr w:rsidR="00EA66F0" w:rsidRPr="00C76198" w14:paraId="6784A1AD" w14:textId="77777777" w:rsidTr="007F05C2">
        <w:trPr>
          <w:trHeight w:val="323"/>
        </w:trPr>
        <w:tc>
          <w:tcPr>
            <w:tcW w:w="983" w:type="dxa"/>
          </w:tcPr>
          <w:p w14:paraId="2B60B1B9" w14:textId="77777777" w:rsidR="00EA66F0" w:rsidRPr="00C76198" w:rsidRDefault="00EA66F0" w:rsidP="00EA66F0">
            <w:pPr>
              <w:rPr>
                <w:rFonts w:eastAsia="Calibri"/>
                <w:sz w:val="26"/>
                <w:szCs w:val="26"/>
                <w:lang w:eastAsia="en-US"/>
              </w:rPr>
            </w:pPr>
            <w:r w:rsidRPr="00C76198">
              <w:rPr>
                <w:rFonts w:eastAsia="Calibri"/>
                <w:sz w:val="26"/>
                <w:szCs w:val="26"/>
                <w:lang w:eastAsia="en-US"/>
              </w:rPr>
              <w:t>14</w:t>
            </w:r>
          </w:p>
        </w:tc>
        <w:tc>
          <w:tcPr>
            <w:tcW w:w="4657" w:type="dxa"/>
          </w:tcPr>
          <w:p w14:paraId="378EC107" w14:textId="77777777" w:rsidR="00EA66F0" w:rsidRPr="00C76198" w:rsidRDefault="00EA66F0" w:rsidP="00EA66F0">
            <w:pPr>
              <w:rPr>
                <w:rFonts w:eastAsia="Calibri"/>
                <w:sz w:val="26"/>
                <w:szCs w:val="26"/>
                <w:lang w:eastAsia="en-US"/>
              </w:rPr>
            </w:pPr>
            <w:r w:rsidRPr="00C76198">
              <w:rPr>
                <w:rFonts w:eastAsia="Calibri"/>
                <w:sz w:val="26"/>
                <w:szCs w:val="26"/>
                <w:lang w:eastAsia="en-US"/>
              </w:rPr>
              <w:t>Сохранение и рациональное использование океанов, морей и морских ресурсов в интересах устойчивого развития</w:t>
            </w:r>
          </w:p>
        </w:tc>
        <w:tc>
          <w:tcPr>
            <w:tcW w:w="1270" w:type="dxa"/>
          </w:tcPr>
          <w:p w14:paraId="7A8FF392"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7F80138F" w14:textId="77777777" w:rsidR="00EA66F0" w:rsidRPr="00C76198" w:rsidRDefault="00EA66F0" w:rsidP="00EA66F0">
            <w:pPr>
              <w:jc w:val="center"/>
              <w:rPr>
                <w:rFonts w:eastAsia="Calibri"/>
                <w:sz w:val="26"/>
                <w:szCs w:val="26"/>
                <w:lang w:eastAsia="en-US"/>
              </w:rPr>
            </w:pPr>
          </w:p>
        </w:tc>
        <w:tc>
          <w:tcPr>
            <w:tcW w:w="1454" w:type="dxa"/>
          </w:tcPr>
          <w:p w14:paraId="6F7B47F6" w14:textId="77777777" w:rsidR="00EA66F0" w:rsidRPr="00C76198" w:rsidRDefault="00EA66F0" w:rsidP="00EA66F0">
            <w:pPr>
              <w:jc w:val="center"/>
              <w:rPr>
                <w:rFonts w:eastAsia="Calibri"/>
                <w:sz w:val="26"/>
                <w:szCs w:val="26"/>
                <w:lang w:eastAsia="en-US"/>
              </w:rPr>
            </w:pPr>
          </w:p>
        </w:tc>
      </w:tr>
      <w:tr w:rsidR="00EA66F0" w:rsidRPr="00C76198" w14:paraId="09895334" w14:textId="77777777" w:rsidTr="007F05C2">
        <w:trPr>
          <w:trHeight w:val="323"/>
        </w:trPr>
        <w:tc>
          <w:tcPr>
            <w:tcW w:w="983" w:type="dxa"/>
          </w:tcPr>
          <w:p w14:paraId="663B46AF" w14:textId="77777777" w:rsidR="00EA66F0" w:rsidRPr="00C76198" w:rsidRDefault="00EA66F0" w:rsidP="00EA66F0">
            <w:pPr>
              <w:rPr>
                <w:rFonts w:eastAsia="Calibri"/>
                <w:sz w:val="26"/>
                <w:szCs w:val="26"/>
                <w:lang w:eastAsia="en-US"/>
              </w:rPr>
            </w:pPr>
            <w:r w:rsidRPr="00C76198">
              <w:rPr>
                <w:rFonts w:eastAsia="Calibri"/>
                <w:sz w:val="26"/>
                <w:szCs w:val="26"/>
                <w:lang w:eastAsia="en-US"/>
              </w:rPr>
              <w:t>15</w:t>
            </w:r>
          </w:p>
        </w:tc>
        <w:tc>
          <w:tcPr>
            <w:tcW w:w="4657" w:type="dxa"/>
          </w:tcPr>
          <w:p w14:paraId="0B138371"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Защита, восстановление экосистем суши и содействие их рациональному использованию, рациональное управление лесами, борьба с опустыниванием, прекращение и обращение вспять процесса деградации земель и прекращение процесса утраты биологического разнообразия    </w:t>
            </w:r>
          </w:p>
        </w:tc>
        <w:tc>
          <w:tcPr>
            <w:tcW w:w="1270" w:type="dxa"/>
          </w:tcPr>
          <w:p w14:paraId="06A62DB1"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30339626" w14:textId="77777777" w:rsidR="00EA66F0" w:rsidRPr="00C76198" w:rsidRDefault="00EA66F0" w:rsidP="00EA66F0">
            <w:pPr>
              <w:jc w:val="center"/>
              <w:rPr>
                <w:rFonts w:eastAsia="Calibri"/>
                <w:sz w:val="26"/>
                <w:szCs w:val="26"/>
                <w:lang w:eastAsia="en-US"/>
              </w:rPr>
            </w:pPr>
          </w:p>
        </w:tc>
        <w:tc>
          <w:tcPr>
            <w:tcW w:w="1454" w:type="dxa"/>
          </w:tcPr>
          <w:p w14:paraId="46140825" w14:textId="77777777" w:rsidR="00EA66F0" w:rsidRPr="00C76198" w:rsidRDefault="00EA66F0" w:rsidP="00EA66F0">
            <w:pPr>
              <w:jc w:val="center"/>
              <w:rPr>
                <w:rFonts w:eastAsia="Calibri"/>
                <w:sz w:val="26"/>
                <w:szCs w:val="26"/>
                <w:lang w:eastAsia="en-US"/>
              </w:rPr>
            </w:pPr>
          </w:p>
        </w:tc>
      </w:tr>
      <w:tr w:rsidR="00EA66F0" w:rsidRPr="00C76198" w14:paraId="2AD5607B" w14:textId="77777777" w:rsidTr="007F05C2">
        <w:trPr>
          <w:trHeight w:val="323"/>
        </w:trPr>
        <w:tc>
          <w:tcPr>
            <w:tcW w:w="983" w:type="dxa"/>
          </w:tcPr>
          <w:p w14:paraId="7449AA9C" w14:textId="77777777" w:rsidR="00EA66F0" w:rsidRPr="00C76198" w:rsidRDefault="00EA66F0" w:rsidP="00EA66F0">
            <w:pPr>
              <w:rPr>
                <w:rFonts w:eastAsia="Calibri"/>
                <w:sz w:val="26"/>
                <w:szCs w:val="26"/>
                <w:lang w:eastAsia="en-US"/>
              </w:rPr>
            </w:pPr>
            <w:r w:rsidRPr="00C76198">
              <w:rPr>
                <w:rFonts w:eastAsia="Calibri"/>
                <w:sz w:val="26"/>
                <w:szCs w:val="26"/>
                <w:lang w:eastAsia="en-US"/>
              </w:rPr>
              <w:t>16.</w:t>
            </w:r>
          </w:p>
        </w:tc>
        <w:tc>
          <w:tcPr>
            <w:tcW w:w="4657" w:type="dxa"/>
          </w:tcPr>
          <w:p w14:paraId="49230FC4" w14:textId="77777777" w:rsidR="00EA66F0" w:rsidRPr="00C76198" w:rsidRDefault="00EA66F0" w:rsidP="00EA66F0">
            <w:pPr>
              <w:rPr>
                <w:rFonts w:eastAsia="Calibri"/>
                <w:sz w:val="26"/>
                <w:szCs w:val="26"/>
                <w:lang w:eastAsia="en-US"/>
              </w:rPr>
            </w:pPr>
            <w:r w:rsidRPr="00C76198">
              <w:rPr>
                <w:rFonts w:eastAsia="Calibri"/>
                <w:sz w:val="26"/>
                <w:szCs w:val="26"/>
                <w:lang w:eastAsia="en-US"/>
              </w:rPr>
              <w:t xml:space="preserve">Содействию построению миролюбивых и открытых обществ в интересах устойчивого развития, обеспечение доступа к правосудию для всех и создание эффективных, подотчетных и основанных на широком участии учреждений на всех уровнях </w:t>
            </w:r>
          </w:p>
        </w:tc>
        <w:tc>
          <w:tcPr>
            <w:tcW w:w="1270" w:type="dxa"/>
          </w:tcPr>
          <w:p w14:paraId="6120BE06"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4026D4A1" w14:textId="77777777" w:rsidR="00EA66F0" w:rsidRPr="00C76198" w:rsidRDefault="00EA66F0" w:rsidP="00EA66F0">
            <w:pPr>
              <w:jc w:val="center"/>
              <w:rPr>
                <w:rFonts w:eastAsia="Calibri"/>
                <w:sz w:val="26"/>
                <w:szCs w:val="26"/>
                <w:lang w:eastAsia="en-US"/>
              </w:rPr>
            </w:pPr>
          </w:p>
        </w:tc>
        <w:tc>
          <w:tcPr>
            <w:tcW w:w="1454" w:type="dxa"/>
          </w:tcPr>
          <w:p w14:paraId="2CB80645" w14:textId="77777777" w:rsidR="00EA66F0" w:rsidRPr="00C76198" w:rsidRDefault="00EA66F0" w:rsidP="00EA66F0">
            <w:pPr>
              <w:jc w:val="center"/>
              <w:rPr>
                <w:rFonts w:eastAsia="Calibri"/>
                <w:sz w:val="26"/>
                <w:szCs w:val="26"/>
                <w:lang w:eastAsia="en-US"/>
              </w:rPr>
            </w:pPr>
          </w:p>
        </w:tc>
      </w:tr>
      <w:tr w:rsidR="00EA66F0" w:rsidRPr="00C76198" w14:paraId="7F019024" w14:textId="77777777" w:rsidTr="007F05C2">
        <w:trPr>
          <w:trHeight w:val="323"/>
        </w:trPr>
        <w:tc>
          <w:tcPr>
            <w:tcW w:w="983" w:type="dxa"/>
          </w:tcPr>
          <w:p w14:paraId="56E3193C" w14:textId="77777777" w:rsidR="00EA66F0" w:rsidRPr="00C76198" w:rsidRDefault="00EA66F0" w:rsidP="00EA66F0">
            <w:pPr>
              <w:rPr>
                <w:rFonts w:eastAsia="Calibri"/>
                <w:sz w:val="26"/>
                <w:szCs w:val="26"/>
                <w:lang w:eastAsia="en-US"/>
              </w:rPr>
            </w:pPr>
            <w:r w:rsidRPr="00C76198">
              <w:rPr>
                <w:rFonts w:eastAsia="Calibri"/>
                <w:sz w:val="26"/>
                <w:szCs w:val="26"/>
                <w:lang w:eastAsia="en-US"/>
              </w:rPr>
              <w:t>17</w:t>
            </w:r>
          </w:p>
        </w:tc>
        <w:tc>
          <w:tcPr>
            <w:tcW w:w="4657" w:type="dxa"/>
          </w:tcPr>
          <w:p w14:paraId="614C08BB" w14:textId="77777777" w:rsidR="00EA66F0" w:rsidRPr="00C76198" w:rsidRDefault="00EA66F0" w:rsidP="00EA66F0">
            <w:pPr>
              <w:rPr>
                <w:rFonts w:eastAsia="Calibri"/>
                <w:sz w:val="26"/>
                <w:szCs w:val="26"/>
                <w:lang w:eastAsia="en-US"/>
              </w:rPr>
            </w:pPr>
            <w:r w:rsidRPr="00C76198">
              <w:rPr>
                <w:rFonts w:eastAsia="Calibri"/>
                <w:sz w:val="26"/>
                <w:szCs w:val="26"/>
                <w:lang w:eastAsia="en-US"/>
              </w:rPr>
              <w:t>Укрепление средств достижения устойчивого развития и активизация  работы механизмов глобального партнерства в интересах устойчивого развития</w:t>
            </w:r>
          </w:p>
        </w:tc>
        <w:tc>
          <w:tcPr>
            <w:tcW w:w="1270" w:type="dxa"/>
          </w:tcPr>
          <w:p w14:paraId="3CF7EA64" w14:textId="77777777" w:rsidR="00EA66F0" w:rsidRPr="00C76198" w:rsidRDefault="00EA66F0" w:rsidP="00EA66F0">
            <w:pPr>
              <w:ind w:left="350"/>
              <w:contextualSpacing/>
              <w:jc w:val="center"/>
              <w:rPr>
                <w:rFonts w:eastAsia="Calibri"/>
                <w:sz w:val="26"/>
                <w:szCs w:val="26"/>
                <w:lang w:eastAsia="en-US"/>
              </w:rPr>
            </w:pPr>
          </w:p>
        </w:tc>
        <w:tc>
          <w:tcPr>
            <w:tcW w:w="1270" w:type="dxa"/>
          </w:tcPr>
          <w:p w14:paraId="0DE7CCDB" w14:textId="77777777" w:rsidR="00EA66F0" w:rsidRPr="00C76198" w:rsidRDefault="00EA66F0" w:rsidP="00EA66F0">
            <w:pPr>
              <w:jc w:val="center"/>
              <w:rPr>
                <w:rFonts w:eastAsia="Calibri"/>
                <w:sz w:val="26"/>
                <w:szCs w:val="26"/>
                <w:lang w:eastAsia="en-US"/>
              </w:rPr>
            </w:pPr>
          </w:p>
        </w:tc>
        <w:tc>
          <w:tcPr>
            <w:tcW w:w="1454" w:type="dxa"/>
          </w:tcPr>
          <w:p w14:paraId="10AAAED3" w14:textId="77777777" w:rsidR="00EA66F0" w:rsidRPr="00C76198" w:rsidRDefault="00EA66F0" w:rsidP="00EA66F0">
            <w:pPr>
              <w:jc w:val="center"/>
              <w:rPr>
                <w:rFonts w:eastAsia="Calibri"/>
                <w:sz w:val="26"/>
                <w:szCs w:val="26"/>
                <w:lang w:eastAsia="en-US"/>
              </w:rPr>
            </w:pPr>
          </w:p>
        </w:tc>
      </w:tr>
    </w:tbl>
    <w:p w14:paraId="7A03BDD2" w14:textId="77777777" w:rsidR="0000649E" w:rsidRPr="00C76198" w:rsidRDefault="0000649E" w:rsidP="0000649E">
      <w:pPr>
        <w:pStyle w:val="a3"/>
        <w:spacing w:before="0" w:beforeAutospacing="0" w:after="0" w:afterAutospacing="0"/>
        <w:rPr>
          <w:sz w:val="26"/>
          <w:szCs w:val="26"/>
        </w:rPr>
      </w:pPr>
    </w:p>
    <w:p w14:paraId="7C960E28" w14:textId="77777777" w:rsidR="0000649E" w:rsidRPr="00C76198" w:rsidRDefault="0000649E" w:rsidP="0000649E">
      <w:pPr>
        <w:tabs>
          <w:tab w:val="left" w:pos="984"/>
        </w:tabs>
        <w:rPr>
          <w:sz w:val="26"/>
          <w:szCs w:val="26"/>
        </w:rPr>
      </w:pPr>
    </w:p>
    <w:p w14:paraId="23AA11E3" w14:textId="77777777" w:rsidR="00CF686B" w:rsidRPr="00C76198" w:rsidRDefault="00CF686B" w:rsidP="00CF686B">
      <w:pPr>
        <w:tabs>
          <w:tab w:val="left" w:pos="984"/>
        </w:tabs>
        <w:jc w:val="center"/>
        <w:rPr>
          <w:b/>
          <w:bCs/>
          <w:sz w:val="26"/>
          <w:szCs w:val="26"/>
        </w:rPr>
      </w:pPr>
      <w:r w:rsidRPr="00C76198">
        <w:rPr>
          <w:b/>
          <w:bCs/>
          <w:sz w:val="26"/>
          <w:szCs w:val="26"/>
        </w:rPr>
        <w:lastRenderedPageBreak/>
        <w:t>Самостоятельная работа №2</w:t>
      </w:r>
    </w:p>
    <w:p w14:paraId="4E7D06F5" w14:textId="77777777" w:rsidR="00CF686B" w:rsidRPr="00C76198" w:rsidRDefault="00CF686B" w:rsidP="00CF686B">
      <w:pPr>
        <w:tabs>
          <w:tab w:val="left" w:pos="984"/>
        </w:tabs>
        <w:jc w:val="center"/>
        <w:rPr>
          <w:sz w:val="26"/>
          <w:szCs w:val="26"/>
          <w:lang w:eastAsia="en-US"/>
        </w:rPr>
      </w:pPr>
    </w:p>
    <w:p w14:paraId="2D80C883" w14:textId="77777777" w:rsidR="00CF686B" w:rsidRPr="00C76198" w:rsidRDefault="00CF686B" w:rsidP="00CF686B">
      <w:pPr>
        <w:numPr>
          <w:ilvl w:val="0"/>
          <w:numId w:val="44"/>
        </w:numPr>
        <w:tabs>
          <w:tab w:val="left" w:pos="984"/>
        </w:tabs>
        <w:rPr>
          <w:sz w:val="26"/>
          <w:szCs w:val="26"/>
          <w:lang w:eastAsia="en-US"/>
        </w:rPr>
      </w:pPr>
      <w:r w:rsidRPr="00C76198">
        <w:rPr>
          <w:sz w:val="26"/>
          <w:szCs w:val="26"/>
          <w:lang w:eastAsia="en-US"/>
        </w:rPr>
        <w:t>Подготовка доклада по темам.</w:t>
      </w:r>
    </w:p>
    <w:p w14:paraId="40990575" w14:textId="77777777" w:rsidR="00CF686B" w:rsidRPr="00C76198" w:rsidRDefault="00CF686B" w:rsidP="00CF686B">
      <w:pPr>
        <w:tabs>
          <w:tab w:val="left" w:pos="984"/>
        </w:tabs>
        <w:rPr>
          <w:sz w:val="26"/>
          <w:szCs w:val="26"/>
          <w:lang w:eastAsia="en-US"/>
        </w:rPr>
      </w:pPr>
    </w:p>
    <w:p w14:paraId="4973385D" w14:textId="77777777" w:rsidR="00CF686B" w:rsidRPr="00C76198" w:rsidRDefault="00CF686B" w:rsidP="00CF686B">
      <w:pPr>
        <w:tabs>
          <w:tab w:val="left" w:pos="984"/>
        </w:tabs>
        <w:rPr>
          <w:bCs/>
          <w:sz w:val="26"/>
          <w:szCs w:val="26"/>
          <w:lang w:eastAsia="en-US"/>
        </w:rPr>
      </w:pPr>
      <w:r w:rsidRPr="00C76198">
        <w:rPr>
          <w:b/>
          <w:bCs/>
          <w:sz w:val="26"/>
          <w:szCs w:val="26"/>
          <w:lang w:eastAsia="en-US"/>
        </w:rPr>
        <w:t>Цель работы:</w:t>
      </w:r>
      <w:r w:rsidRPr="00C76198">
        <w:rPr>
          <w:bCs/>
          <w:sz w:val="26"/>
          <w:szCs w:val="26"/>
          <w:lang w:eastAsia="en-US"/>
        </w:rPr>
        <w:t>написать доклад</w:t>
      </w:r>
    </w:p>
    <w:p w14:paraId="64461FF9" w14:textId="77777777" w:rsidR="00CF686B" w:rsidRPr="00C76198" w:rsidRDefault="00CF686B" w:rsidP="00CF686B">
      <w:pPr>
        <w:tabs>
          <w:tab w:val="left" w:pos="984"/>
        </w:tabs>
        <w:rPr>
          <w:b/>
          <w:bCs/>
          <w:sz w:val="26"/>
          <w:szCs w:val="26"/>
          <w:lang w:eastAsia="en-US"/>
        </w:rPr>
      </w:pPr>
      <w:r w:rsidRPr="00C76198">
        <w:rPr>
          <w:b/>
          <w:bCs/>
          <w:sz w:val="26"/>
          <w:szCs w:val="26"/>
          <w:lang w:eastAsia="en-US"/>
        </w:rPr>
        <w:t>Источники информации:</w:t>
      </w:r>
    </w:p>
    <w:p w14:paraId="71458BA4" w14:textId="77777777" w:rsidR="00CF686B" w:rsidRPr="00C76198" w:rsidRDefault="00CF686B" w:rsidP="00CF686B">
      <w:pPr>
        <w:tabs>
          <w:tab w:val="left" w:pos="984"/>
        </w:tabs>
        <w:rPr>
          <w:sz w:val="26"/>
          <w:szCs w:val="26"/>
          <w:lang w:eastAsia="en-US"/>
        </w:rPr>
      </w:pPr>
      <w:r w:rsidRPr="00C76198">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140AF9E8" w14:textId="77777777" w:rsidR="000115C2" w:rsidRPr="00C76198" w:rsidRDefault="000115C2" w:rsidP="00CF686B">
      <w:pPr>
        <w:tabs>
          <w:tab w:val="left" w:pos="984"/>
        </w:tabs>
        <w:rPr>
          <w:sz w:val="26"/>
          <w:szCs w:val="26"/>
          <w:lang w:eastAsia="en-US"/>
        </w:rPr>
      </w:pPr>
      <w:r w:rsidRPr="00C76198">
        <w:rPr>
          <w:sz w:val="26"/>
          <w:szCs w:val="26"/>
          <w:lang w:eastAsia="en-US"/>
        </w:rPr>
        <w:t>2.Электронно-библиотечная система – режим доступа: Znanium. com.</w:t>
      </w:r>
    </w:p>
    <w:p w14:paraId="0421FF58" w14:textId="77777777" w:rsidR="00CF686B" w:rsidRPr="00C76198" w:rsidRDefault="00CF686B" w:rsidP="00CF686B">
      <w:pPr>
        <w:tabs>
          <w:tab w:val="left" w:pos="984"/>
        </w:tabs>
        <w:rPr>
          <w:b/>
          <w:sz w:val="26"/>
          <w:szCs w:val="26"/>
          <w:lang w:eastAsia="en-US"/>
        </w:rPr>
      </w:pPr>
      <w:r w:rsidRPr="00C76198">
        <w:rPr>
          <w:b/>
          <w:sz w:val="26"/>
          <w:szCs w:val="26"/>
          <w:lang w:eastAsia="en-US"/>
        </w:rPr>
        <w:t>Задание</w:t>
      </w:r>
    </w:p>
    <w:p w14:paraId="274D8014" w14:textId="77777777" w:rsidR="00CF686B" w:rsidRPr="00C76198" w:rsidRDefault="00CF686B" w:rsidP="00CF686B">
      <w:pPr>
        <w:tabs>
          <w:tab w:val="left" w:pos="984"/>
        </w:tabs>
        <w:rPr>
          <w:bCs/>
          <w:iCs/>
          <w:sz w:val="26"/>
          <w:szCs w:val="26"/>
          <w:lang w:eastAsia="en-US"/>
        </w:rPr>
      </w:pPr>
      <w:r w:rsidRPr="00C76198">
        <w:rPr>
          <w:sz w:val="26"/>
          <w:szCs w:val="26"/>
          <w:lang w:eastAsia="en-US"/>
        </w:rPr>
        <w:t>Подготовить доклад по темам:</w:t>
      </w:r>
      <w:r w:rsidRPr="00C76198">
        <w:rPr>
          <w:bCs/>
          <w:iCs/>
          <w:sz w:val="26"/>
          <w:szCs w:val="26"/>
          <w:lang w:eastAsia="en-US"/>
        </w:rPr>
        <w:t>как связана циркулярная экономика и устойчивое развитие? Какие международные документы легли в основу концепции устойчивого развития?</w:t>
      </w:r>
    </w:p>
    <w:p w14:paraId="63374014" w14:textId="77777777" w:rsidR="00CF686B" w:rsidRPr="00C76198" w:rsidRDefault="00CF686B" w:rsidP="00CF686B">
      <w:pPr>
        <w:tabs>
          <w:tab w:val="left" w:pos="984"/>
        </w:tabs>
        <w:rPr>
          <w:bCs/>
          <w:iCs/>
          <w:sz w:val="26"/>
          <w:szCs w:val="26"/>
          <w:lang w:eastAsia="en-US"/>
        </w:rPr>
      </w:pPr>
      <w:r w:rsidRPr="00C76198">
        <w:rPr>
          <w:bCs/>
          <w:sz w:val="26"/>
          <w:szCs w:val="26"/>
          <w:lang w:eastAsia="en-US"/>
        </w:rPr>
        <w:t>Формат выполнения: подготовка доклада.</w:t>
      </w:r>
    </w:p>
    <w:p w14:paraId="59A21DAD" w14:textId="77777777" w:rsidR="00CF686B" w:rsidRPr="00C76198" w:rsidRDefault="00CF686B" w:rsidP="00CF686B">
      <w:pPr>
        <w:tabs>
          <w:tab w:val="left" w:pos="984"/>
        </w:tabs>
        <w:rPr>
          <w:bCs/>
          <w:sz w:val="26"/>
          <w:szCs w:val="26"/>
          <w:lang w:eastAsia="en-US"/>
        </w:rPr>
      </w:pPr>
      <w:r w:rsidRPr="00C76198">
        <w:rPr>
          <w:bCs/>
          <w:sz w:val="26"/>
          <w:szCs w:val="26"/>
          <w:lang w:eastAsia="en-US"/>
        </w:rPr>
        <w:t>Контроль выполнения: сдача доклада в распечатанном виде.</w:t>
      </w:r>
    </w:p>
    <w:p w14:paraId="3B594A98" w14:textId="77777777" w:rsidR="00CF686B" w:rsidRPr="00C76198" w:rsidRDefault="00CF686B" w:rsidP="007F6F38">
      <w:pPr>
        <w:tabs>
          <w:tab w:val="left" w:pos="984"/>
        </w:tabs>
        <w:rPr>
          <w:sz w:val="26"/>
          <w:szCs w:val="26"/>
          <w:lang w:eastAsia="en-US"/>
        </w:rPr>
      </w:pPr>
    </w:p>
    <w:p w14:paraId="6B8F6D67" w14:textId="77777777" w:rsidR="00CF686B" w:rsidRPr="00C76198" w:rsidRDefault="00CF686B" w:rsidP="007F6F38">
      <w:pPr>
        <w:tabs>
          <w:tab w:val="left" w:pos="984"/>
        </w:tabs>
        <w:rPr>
          <w:sz w:val="26"/>
          <w:szCs w:val="26"/>
          <w:lang w:eastAsia="en-US"/>
        </w:rPr>
      </w:pPr>
    </w:p>
    <w:p w14:paraId="7864ED7E" w14:textId="77777777" w:rsidR="00CF686B" w:rsidRPr="00C76198" w:rsidRDefault="00CF686B" w:rsidP="00CF686B">
      <w:pPr>
        <w:tabs>
          <w:tab w:val="left" w:pos="984"/>
        </w:tabs>
        <w:jc w:val="center"/>
        <w:rPr>
          <w:b/>
          <w:bCs/>
          <w:sz w:val="26"/>
          <w:szCs w:val="26"/>
          <w:lang w:eastAsia="en-US"/>
        </w:rPr>
      </w:pPr>
      <w:r w:rsidRPr="00C76198">
        <w:rPr>
          <w:b/>
          <w:bCs/>
          <w:sz w:val="26"/>
          <w:szCs w:val="26"/>
          <w:lang w:eastAsia="en-US"/>
        </w:rPr>
        <w:t>Самостоятельная работа №3</w:t>
      </w:r>
    </w:p>
    <w:p w14:paraId="52F7FC53" w14:textId="77777777" w:rsidR="00CF686B" w:rsidRPr="00C76198" w:rsidRDefault="00CF686B" w:rsidP="00CF686B">
      <w:pPr>
        <w:tabs>
          <w:tab w:val="left" w:pos="984"/>
        </w:tabs>
        <w:jc w:val="center"/>
        <w:rPr>
          <w:b/>
          <w:bCs/>
          <w:sz w:val="26"/>
          <w:szCs w:val="26"/>
          <w:lang w:eastAsia="en-US"/>
        </w:rPr>
      </w:pPr>
    </w:p>
    <w:p w14:paraId="0E97D83E" w14:textId="77777777" w:rsidR="00CF686B" w:rsidRPr="00C76198" w:rsidRDefault="00CF686B" w:rsidP="00CF686B">
      <w:pPr>
        <w:numPr>
          <w:ilvl w:val="0"/>
          <w:numId w:val="44"/>
        </w:numPr>
        <w:tabs>
          <w:tab w:val="left" w:pos="984"/>
        </w:tabs>
        <w:jc w:val="both"/>
        <w:rPr>
          <w:sz w:val="26"/>
          <w:szCs w:val="26"/>
          <w:lang w:eastAsia="en-US"/>
        </w:rPr>
      </w:pPr>
      <w:r w:rsidRPr="00C76198">
        <w:rPr>
          <w:sz w:val="26"/>
          <w:szCs w:val="26"/>
          <w:lang w:eastAsia="en-US"/>
        </w:rPr>
        <w:t>Подготовка кратких сообщений по темам.</w:t>
      </w:r>
    </w:p>
    <w:p w14:paraId="724F7F10" w14:textId="77777777" w:rsidR="00CF686B" w:rsidRPr="00C76198" w:rsidRDefault="00CF686B" w:rsidP="00CF686B">
      <w:pPr>
        <w:tabs>
          <w:tab w:val="left" w:pos="984"/>
        </w:tabs>
        <w:jc w:val="both"/>
        <w:rPr>
          <w:sz w:val="26"/>
          <w:szCs w:val="26"/>
          <w:lang w:eastAsia="en-US"/>
        </w:rPr>
      </w:pPr>
    </w:p>
    <w:p w14:paraId="6ECA8005" w14:textId="77777777" w:rsidR="00CF686B" w:rsidRPr="00C76198" w:rsidRDefault="00CF686B" w:rsidP="00CF686B">
      <w:pPr>
        <w:tabs>
          <w:tab w:val="left" w:pos="984"/>
        </w:tabs>
        <w:jc w:val="both"/>
        <w:rPr>
          <w:bCs/>
          <w:sz w:val="26"/>
          <w:szCs w:val="26"/>
          <w:lang w:eastAsia="en-US"/>
        </w:rPr>
      </w:pPr>
      <w:r w:rsidRPr="00C76198">
        <w:rPr>
          <w:b/>
          <w:bCs/>
          <w:sz w:val="26"/>
          <w:szCs w:val="26"/>
          <w:lang w:eastAsia="en-US"/>
        </w:rPr>
        <w:t>Цель работы:</w:t>
      </w:r>
      <w:r w:rsidRPr="00C76198">
        <w:rPr>
          <w:bCs/>
          <w:sz w:val="26"/>
          <w:szCs w:val="26"/>
          <w:lang w:eastAsia="en-US"/>
        </w:rPr>
        <w:t>написать сообщение</w:t>
      </w:r>
    </w:p>
    <w:p w14:paraId="699E3FB7" w14:textId="77777777" w:rsidR="00CF686B" w:rsidRPr="00C76198" w:rsidRDefault="00CF686B" w:rsidP="00CF686B">
      <w:pPr>
        <w:tabs>
          <w:tab w:val="left" w:pos="984"/>
        </w:tabs>
        <w:jc w:val="both"/>
        <w:rPr>
          <w:b/>
          <w:bCs/>
          <w:sz w:val="26"/>
          <w:szCs w:val="26"/>
          <w:lang w:eastAsia="en-US"/>
        </w:rPr>
      </w:pPr>
      <w:r w:rsidRPr="00C76198">
        <w:rPr>
          <w:b/>
          <w:bCs/>
          <w:sz w:val="26"/>
          <w:szCs w:val="26"/>
          <w:lang w:eastAsia="en-US"/>
        </w:rPr>
        <w:t>Источники информации:</w:t>
      </w:r>
    </w:p>
    <w:p w14:paraId="76FF5214" w14:textId="77777777" w:rsidR="00CF686B" w:rsidRPr="00C76198" w:rsidRDefault="00CF686B" w:rsidP="00CF686B">
      <w:pPr>
        <w:tabs>
          <w:tab w:val="left" w:pos="984"/>
        </w:tabs>
        <w:rPr>
          <w:sz w:val="26"/>
          <w:szCs w:val="26"/>
          <w:lang w:eastAsia="en-US"/>
        </w:rPr>
      </w:pPr>
      <w:r w:rsidRPr="00C76198">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3BFCBA1C" w14:textId="77777777" w:rsidR="000115C2" w:rsidRPr="00C76198" w:rsidRDefault="000115C2" w:rsidP="00CF686B">
      <w:pPr>
        <w:tabs>
          <w:tab w:val="left" w:pos="984"/>
        </w:tabs>
        <w:rPr>
          <w:sz w:val="26"/>
          <w:szCs w:val="26"/>
          <w:lang w:eastAsia="en-US"/>
        </w:rPr>
      </w:pPr>
      <w:r w:rsidRPr="00C76198">
        <w:rPr>
          <w:sz w:val="26"/>
          <w:szCs w:val="26"/>
          <w:lang w:eastAsia="en-US"/>
        </w:rPr>
        <w:t>2.Электронно-библиотечная система – режим доступа: Znanium. com.</w:t>
      </w:r>
    </w:p>
    <w:p w14:paraId="697C8CED" w14:textId="77777777" w:rsidR="00CF686B" w:rsidRPr="00C76198" w:rsidRDefault="00CF686B" w:rsidP="00CF686B">
      <w:pPr>
        <w:tabs>
          <w:tab w:val="left" w:pos="984"/>
        </w:tabs>
        <w:jc w:val="both"/>
        <w:rPr>
          <w:b/>
          <w:sz w:val="26"/>
          <w:szCs w:val="26"/>
          <w:lang w:eastAsia="en-US"/>
        </w:rPr>
      </w:pPr>
      <w:r w:rsidRPr="00C76198">
        <w:rPr>
          <w:b/>
          <w:sz w:val="26"/>
          <w:szCs w:val="26"/>
          <w:lang w:eastAsia="en-US"/>
        </w:rPr>
        <w:t>Задание</w:t>
      </w:r>
    </w:p>
    <w:p w14:paraId="6A37483F" w14:textId="77777777" w:rsidR="00CF686B" w:rsidRPr="00C76198" w:rsidRDefault="00CF686B" w:rsidP="00CF686B">
      <w:pPr>
        <w:tabs>
          <w:tab w:val="left" w:pos="984"/>
        </w:tabs>
        <w:jc w:val="both"/>
        <w:rPr>
          <w:bCs/>
          <w:iCs/>
          <w:sz w:val="26"/>
          <w:szCs w:val="26"/>
          <w:lang w:eastAsia="en-US"/>
        </w:rPr>
      </w:pPr>
      <w:r w:rsidRPr="00C76198">
        <w:rPr>
          <w:sz w:val="26"/>
          <w:szCs w:val="26"/>
          <w:lang w:eastAsia="en-US"/>
        </w:rPr>
        <w:t>Подготовить сообщение по темам:</w:t>
      </w:r>
      <w:r w:rsidRPr="00C76198">
        <w:rPr>
          <w:bCs/>
          <w:iCs/>
          <w:sz w:val="26"/>
          <w:szCs w:val="26"/>
          <w:lang w:eastAsia="en-US"/>
        </w:rPr>
        <w:t>Анализ положительных и негативных последствий внедрения и развития циркулярной экономики.</w:t>
      </w:r>
    </w:p>
    <w:p w14:paraId="65DB8528" w14:textId="77777777" w:rsidR="00CF686B" w:rsidRPr="00C76198" w:rsidRDefault="00CF686B" w:rsidP="00CF686B">
      <w:pPr>
        <w:tabs>
          <w:tab w:val="left" w:pos="984"/>
        </w:tabs>
        <w:jc w:val="both"/>
        <w:rPr>
          <w:bCs/>
          <w:sz w:val="26"/>
          <w:szCs w:val="26"/>
          <w:lang w:eastAsia="en-US"/>
        </w:rPr>
      </w:pPr>
      <w:r w:rsidRPr="00C76198">
        <w:rPr>
          <w:bCs/>
          <w:sz w:val="26"/>
          <w:szCs w:val="26"/>
          <w:lang w:eastAsia="en-US"/>
        </w:rPr>
        <w:t>Формат выполнения: подготовка сообщения.</w:t>
      </w:r>
    </w:p>
    <w:p w14:paraId="31903B6E" w14:textId="77777777" w:rsidR="00CF686B" w:rsidRPr="00C76198" w:rsidRDefault="00CF686B" w:rsidP="00CF686B">
      <w:pPr>
        <w:tabs>
          <w:tab w:val="left" w:pos="984"/>
        </w:tabs>
        <w:jc w:val="both"/>
        <w:rPr>
          <w:bCs/>
          <w:sz w:val="26"/>
          <w:szCs w:val="26"/>
          <w:lang w:eastAsia="en-US"/>
        </w:rPr>
      </w:pPr>
      <w:r w:rsidRPr="00C76198">
        <w:rPr>
          <w:bCs/>
          <w:sz w:val="26"/>
          <w:szCs w:val="26"/>
          <w:lang w:eastAsia="en-US"/>
        </w:rPr>
        <w:t>Контроль выполнения: сдача сообщения в распечатанном виде.</w:t>
      </w:r>
    </w:p>
    <w:p w14:paraId="0544B405" w14:textId="77777777" w:rsidR="00CF686B" w:rsidRPr="00C76198" w:rsidRDefault="00CF686B" w:rsidP="00CF686B">
      <w:pPr>
        <w:tabs>
          <w:tab w:val="left" w:pos="984"/>
        </w:tabs>
        <w:jc w:val="both"/>
        <w:rPr>
          <w:sz w:val="26"/>
          <w:szCs w:val="26"/>
          <w:lang w:eastAsia="en-US"/>
        </w:rPr>
      </w:pPr>
    </w:p>
    <w:p w14:paraId="37BADB1D" w14:textId="77777777" w:rsidR="00CF686B" w:rsidRPr="00C76198" w:rsidRDefault="00CF686B" w:rsidP="00CF686B">
      <w:pPr>
        <w:tabs>
          <w:tab w:val="left" w:pos="984"/>
        </w:tabs>
        <w:jc w:val="center"/>
        <w:rPr>
          <w:sz w:val="26"/>
          <w:szCs w:val="26"/>
          <w:lang w:eastAsia="en-US"/>
        </w:rPr>
      </w:pPr>
    </w:p>
    <w:p w14:paraId="1674C353" w14:textId="77777777" w:rsidR="00CF686B" w:rsidRPr="00C76198" w:rsidRDefault="00CF686B" w:rsidP="00CF686B">
      <w:pPr>
        <w:tabs>
          <w:tab w:val="left" w:pos="984"/>
        </w:tabs>
        <w:jc w:val="center"/>
        <w:rPr>
          <w:b/>
          <w:bCs/>
          <w:sz w:val="26"/>
          <w:szCs w:val="26"/>
          <w:lang w:eastAsia="en-US"/>
        </w:rPr>
      </w:pPr>
      <w:r w:rsidRPr="00C76198">
        <w:rPr>
          <w:b/>
          <w:bCs/>
          <w:sz w:val="26"/>
          <w:szCs w:val="26"/>
          <w:lang w:eastAsia="en-US"/>
        </w:rPr>
        <w:t>Самостоятельная работа №4</w:t>
      </w:r>
    </w:p>
    <w:p w14:paraId="18760E30" w14:textId="77777777" w:rsidR="00CF686B" w:rsidRPr="00C76198" w:rsidRDefault="00CF686B" w:rsidP="00CF686B">
      <w:pPr>
        <w:tabs>
          <w:tab w:val="left" w:pos="984"/>
        </w:tabs>
        <w:jc w:val="center"/>
        <w:rPr>
          <w:sz w:val="26"/>
          <w:szCs w:val="26"/>
          <w:lang w:eastAsia="en-US"/>
        </w:rPr>
      </w:pPr>
    </w:p>
    <w:p w14:paraId="040B0269" w14:textId="77777777" w:rsidR="00CF686B" w:rsidRPr="00C76198" w:rsidRDefault="00CF686B" w:rsidP="00CF686B">
      <w:pPr>
        <w:numPr>
          <w:ilvl w:val="0"/>
          <w:numId w:val="44"/>
        </w:numPr>
        <w:tabs>
          <w:tab w:val="left" w:pos="984"/>
        </w:tabs>
        <w:jc w:val="both"/>
        <w:rPr>
          <w:sz w:val="26"/>
          <w:szCs w:val="26"/>
          <w:lang w:eastAsia="en-US"/>
        </w:rPr>
      </w:pPr>
      <w:r w:rsidRPr="00C76198">
        <w:rPr>
          <w:sz w:val="26"/>
          <w:szCs w:val="26"/>
          <w:lang w:eastAsia="en-US"/>
        </w:rPr>
        <w:t>Подготовка кратких сообщений по темам.</w:t>
      </w:r>
    </w:p>
    <w:p w14:paraId="356827BF" w14:textId="77777777" w:rsidR="00CF686B" w:rsidRPr="00C76198" w:rsidRDefault="00CF686B" w:rsidP="00CF686B">
      <w:pPr>
        <w:tabs>
          <w:tab w:val="left" w:pos="984"/>
        </w:tabs>
        <w:jc w:val="both"/>
        <w:rPr>
          <w:sz w:val="26"/>
          <w:szCs w:val="26"/>
          <w:lang w:eastAsia="en-US"/>
        </w:rPr>
      </w:pPr>
    </w:p>
    <w:p w14:paraId="77C9ADAA" w14:textId="77777777" w:rsidR="00CF686B" w:rsidRPr="00C76198" w:rsidRDefault="00CF686B" w:rsidP="00CF686B">
      <w:pPr>
        <w:tabs>
          <w:tab w:val="left" w:pos="984"/>
        </w:tabs>
        <w:jc w:val="both"/>
        <w:rPr>
          <w:bCs/>
          <w:sz w:val="26"/>
          <w:szCs w:val="26"/>
          <w:lang w:eastAsia="en-US"/>
        </w:rPr>
      </w:pPr>
      <w:r w:rsidRPr="00C76198">
        <w:rPr>
          <w:b/>
          <w:bCs/>
          <w:sz w:val="26"/>
          <w:szCs w:val="26"/>
          <w:lang w:eastAsia="en-US"/>
        </w:rPr>
        <w:t>Цель работы:</w:t>
      </w:r>
      <w:r w:rsidRPr="00C76198">
        <w:rPr>
          <w:bCs/>
          <w:sz w:val="26"/>
          <w:szCs w:val="26"/>
          <w:lang w:eastAsia="en-US"/>
        </w:rPr>
        <w:t>написать сообщение</w:t>
      </w:r>
    </w:p>
    <w:p w14:paraId="0F184673" w14:textId="77777777" w:rsidR="00CF686B" w:rsidRPr="00C76198" w:rsidRDefault="00CF686B" w:rsidP="00CF686B">
      <w:pPr>
        <w:tabs>
          <w:tab w:val="left" w:pos="984"/>
        </w:tabs>
        <w:jc w:val="both"/>
        <w:rPr>
          <w:b/>
          <w:bCs/>
          <w:sz w:val="26"/>
          <w:szCs w:val="26"/>
          <w:lang w:eastAsia="en-US"/>
        </w:rPr>
      </w:pPr>
      <w:r w:rsidRPr="00C76198">
        <w:rPr>
          <w:b/>
          <w:bCs/>
          <w:sz w:val="26"/>
          <w:szCs w:val="26"/>
          <w:lang w:eastAsia="en-US"/>
        </w:rPr>
        <w:t>Источники информации:</w:t>
      </w:r>
    </w:p>
    <w:p w14:paraId="31536EA3" w14:textId="77777777" w:rsidR="00CF686B" w:rsidRPr="00C76198" w:rsidRDefault="00CF686B" w:rsidP="00CF686B">
      <w:pPr>
        <w:tabs>
          <w:tab w:val="left" w:pos="984"/>
        </w:tabs>
        <w:rPr>
          <w:sz w:val="26"/>
          <w:szCs w:val="26"/>
          <w:lang w:eastAsia="en-US"/>
        </w:rPr>
      </w:pPr>
      <w:r w:rsidRPr="00C76198">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68C83A48" w14:textId="77777777" w:rsidR="000115C2" w:rsidRPr="00C76198" w:rsidRDefault="000115C2" w:rsidP="00CF686B">
      <w:pPr>
        <w:tabs>
          <w:tab w:val="left" w:pos="984"/>
        </w:tabs>
        <w:rPr>
          <w:sz w:val="26"/>
          <w:szCs w:val="26"/>
          <w:lang w:eastAsia="en-US"/>
        </w:rPr>
      </w:pPr>
      <w:r w:rsidRPr="00C76198">
        <w:rPr>
          <w:sz w:val="26"/>
          <w:szCs w:val="26"/>
          <w:lang w:eastAsia="en-US"/>
        </w:rPr>
        <w:t>2.Электронно-библиотечная система – режим доступа: Znanium. com.</w:t>
      </w:r>
    </w:p>
    <w:p w14:paraId="6470B88A" w14:textId="77777777" w:rsidR="000115C2" w:rsidRPr="00C76198" w:rsidRDefault="000115C2" w:rsidP="00CF686B">
      <w:pPr>
        <w:tabs>
          <w:tab w:val="left" w:pos="984"/>
        </w:tabs>
        <w:rPr>
          <w:sz w:val="26"/>
          <w:szCs w:val="26"/>
          <w:lang w:eastAsia="en-US"/>
        </w:rPr>
      </w:pPr>
    </w:p>
    <w:p w14:paraId="536484E9" w14:textId="77777777" w:rsidR="000115C2" w:rsidRPr="00C76198" w:rsidRDefault="000115C2" w:rsidP="00CF686B">
      <w:pPr>
        <w:tabs>
          <w:tab w:val="left" w:pos="984"/>
        </w:tabs>
        <w:rPr>
          <w:sz w:val="26"/>
          <w:szCs w:val="26"/>
          <w:lang w:eastAsia="en-US"/>
        </w:rPr>
      </w:pPr>
    </w:p>
    <w:p w14:paraId="524BC55F" w14:textId="77777777" w:rsidR="00CF686B" w:rsidRPr="00C76198" w:rsidRDefault="00CF686B" w:rsidP="00CF686B">
      <w:pPr>
        <w:tabs>
          <w:tab w:val="left" w:pos="984"/>
        </w:tabs>
        <w:jc w:val="both"/>
        <w:rPr>
          <w:b/>
          <w:sz w:val="26"/>
          <w:szCs w:val="26"/>
          <w:lang w:eastAsia="en-US"/>
        </w:rPr>
      </w:pPr>
      <w:bookmarkStart w:id="1" w:name="_Hlk86359178"/>
      <w:r w:rsidRPr="00C76198">
        <w:rPr>
          <w:b/>
          <w:sz w:val="26"/>
          <w:szCs w:val="26"/>
          <w:lang w:eastAsia="en-US"/>
        </w:rPr>
        <w:t>Задание</w:t>
      </w:r>
    </w:p>
    <w:bookmarkEnd w:id="1"/>
    <w:p w14:paraId="3FDFA87A" w14:textId="77777777" w:rsidR="00CF686B" w:rsidRPr="00C76198" w:rsidRDefault="00CF686B" w:rsidP="00CF686B">
      <w:pPr>
        <w:tabs>
          <w:tab w:val="left" w:pos="984"/>
        </w:tabs>
        <w:jc w:val="both"/>
        <w:rPr>
          <w:bCs/>
          <w:iCs/>
          <w:sz w:val="26"/>
          <w:szCs w:val="26"/>
          <w:lang w:eastAsia="en-US"/>
        </w:rPr>
      </w:pPr>
      <w:r w:rsidRPr="00C76198">
        <w:rPr>
          <w:sz w:val="26"/>
          <w:szCs w:val="26"/>
          <w:lang w:eastAsia="en-US"/>
        </w:rPr>
        <w:lastRenderedPageBreak/>
        <w:t>Подготовить сообщение по темам:</w:t>
      </w:r>
      <w:r w:rsidRPr="00C76198">
        <w:rPr>
          <w:bCs/>
          <w:iCs/>
          <w:sz w:val="26"/>
          <w:szCs w:val="26"/>
          <w:lang w:eastAsia="en-US"/>
        </w:rPr>
        <w:t>Положительные и негативные последствия внедрения циркулярной экономики.</w:t>
      </w:r>
    </w:p>
    <w:p w14:paraId="024F176E" w14:textId="77777777" w:rsidR="00CF686B" w:rsidRPr="00C76198" w:rsidRDefault="00CF686B" w:rsidP="00CF686B">
      <w:pPr>
        <w:tabs>
          <w:tab w:val="left" w:pos="984"/>
        </w:tabs>
        <w:jc w:val="both"/>
        <w:rPr>
          <w:bCs/>
          <w:sz w:val="26"/>
          <w:szCs w:val="26"/>
          <w:lang w:eastAsia="en-US"/>
        </w:rPr>
      </w:pPr>
      <w:r w:rsidRPr="00C76198">
        <w:rPr>
          <w:bCs/>
          <w:sz w:val="26"/>
          <w:szCs w:val="26"/>
          <w:lang w:eastAsia="en-US"/>
        </w:rPr>
        <w:t>Формат выполнения: подготовка сообщения.</w:t>
      </w:r>
    </w:p>
    <w:p w14:paraId="2F4298E6" w14:textId="77777777" w:rsidR="0069322F" w:rsidRPr="00C76198" w:rsidRDefault="00CF686B" w:rsidP="00DD6193">
      <w:pPr>
        <w:tabs>
          <w:tab w:val="left" w:pos="984"/>
        </w:tabs>
        <w:jc w:val="both"/>
        <w:rPr>
          <w:bCs/>
          <w:sz w:val="26"/>
          <w:szCs w:val="26"/>
          <w:lang w:eastAsia="en-US"/>
        </w:rPr>
      </w:pPr>
      <w:r w:rsidRPr="00C76198">
        <w:rPr>
          <w:bCs/>
          <w:sz w:val="26"/>
          <w:szCs w:val="26"/>
          <w:lang w:eastAsia="en-US"/>
        </w:rPr>
        <w:t>Контроль выполнения: сдача сообщения в распечатанном виде.</w:t>
      </w:r>
    </w:p>
    <w:p w14:paraId="28F08367" w14:textId="77777777" w:rsidR="00CF686B" w:rsidRPr="00C76198" w:rsidRDefault="00CF686B" w:rsidP="00CF686B">
      <w:pPr>
        <w:tabs>
          <w:tab w:val="left" w:pos="984"/>
        </w:tabs>
        <w:jc w:val="center"/>
        <w:rPr>
          <w:b/>
          <w:bCs/>
          <w:sz w:val="26"/>
          <w:szCs w:val="26"/>
          <w:lang w:eastAsia="en-US"/>
        </w:rPr>
      </w:pPr>
      <w:r w:rsidRPr="00C76198">
        <w:rPr>
          <w:b/>
          <w:bCs/>
          <w:sz w:val="26"/>
          <w:szCs w:val="26"/>
          <w:lang w:eastAsia="en-US"/>
        </w:rPr>
        <w:t>Самостоятельная работа №5</w:t>
      </w:r>
    </w:p>
    <w:p w14:paraId="2DEDDAB7" w14:textId="77777777" w:rsidR="003725F7" w:rsidRPr="00C76198" w:rsidRDefault="003725F7" w:rsidP="00CF686B">
      <w:pPr>
        <w:tabs>
          <w:tab w:val="left" w:pos="984"/>
        </w:tabs>
        <w:jc w:val="center"/>
        <w:rPr>
          <w:sz w:val="26"/>
          <w:szCs w:val="26"/>
          <w:lang w:eastAsia="en-US"/>
        </w:rPr>
      </w:pPr>
    </w:p>
    <w:p w14:paraId="18EC5F39" w14:textId="77777777" w:rsidR="003725F7" w:rsidRPr="00C76198" w:rsidRDefault="003725F7" w:rsidP="003725F7">
      <w:pPr>
        <w:tabs>
          <w:tab w:val="left" w:pos="984"/>
        </w:tabs>
        <w:jc w:val="both"/>
        <w:rPr>
          <w:sz w:val="26"/>
          <w:szCs w:val="26"/>
          <w:lang w:eastAsia="en-US"/>
        </w:rPr>
      </w:pPr>
      <w:r w:rsidRPr="00C76198">
        <w:rPr>
          <w:sz w:val="26"/>
          <w:szCs w:val="26"/>
          <w:lang w:eastAsia="en-US"/>
        </w:rPr>
        <w:t xml:space="preserve">• </w:t>
      </w:r>
      <w:bookmarkStart w:id="2" w:name="_Hlk86420232"/>
      <w:r w:rsidRPr="00C76198">
        <w:rPr>
          <w:sz w:val="26"/>
          <w:szCs w:val="26"/>
          <w:lang w:eastAsia="en-US"/>
        </w:rPr>
        <w:t>Подготовка кратк</w:t>
      </w:r>
      <w:r w:rsidR="00C456D6" w:rsidRPr="00C76198">
        <w:rPr>
          <w:sz w:val="26"/>
          <w:szCs w:val="26"/>
          <w:lang w:eastAsia="en-US"/>
        </w:rPr>
        <w:t>ого</w:t>
      </w:r>
      <w:r w:rsidRPr="00C76198">
        <w:rPr>
          <w:sz w:val="26"/>
          <w:szCs w:val="26"/>
          <w:lang w:eastAsia="en-US"/>
        </w:rPr>
        <w:t xml:space="preserve"> сообщени</w:t>
      </w:r>
      <w:r w:rsidR="00C456D6" w:rsidRPr="00C76198">
        <w:rPr>
          <w:sz w:val="26"/>
          <w:szCs w:val="26"/>
          <w:lang w:eastAsia="en-US"/>
        </w:rPr>
        <w:t>я</w:t>
      </w:r>
      <w:r w:rsidRPr="00C76198">
        <w:rPr>
          <w:sz w:val="26"/>
          <w:szCs w:val="26"/>
          <w:lang w:eastAsia="en-US"/>
        </w:rPr>
        <w:t xml:space="preserve"> по </w:t>
      </w:r>
      <w:r w:rsidR="00C456D6" w:rsidRPr="00C76198">
        <w:rPr>
          <w:sz w:val="26"/>
          <w:szCs w:val="26"/>
          <w:lang w:eastAsia="en-US"/>
        </w:rPr>
        <w:t>теме</w:t>
      </w:r>
      <w:r w:rsidR="00D0098D" w:rsidRPr="00C76198">
        <w:rPr>
          <w:sz w:val="26"/>
          <w:szCs w:val="26"/>
          <w:lang w:eastAsia="en-US"/>
        </w:rPr>
        <w:t xml:space="preserve"> наиболее эффективный способ решения экологической проблемы загрязнения окружающей среды от использованных изделий из пластических масс</w:t>
      </w:r>
      <w:r w:rsidRPr="00C76198">
        <w:rPr>
          <w:sz w:val="26"/>
          <w:szCs w:val="26"/>
          <w:lang w:eastAsia="en-US"/>
        </w:rPr>
        <w:t>.</w:t>
      </w:r>
    </w:p>
    <w:p w14:paraId="3F0DBEC9" w14:textId="77777777" w:rsidR="003725F7" w:rsidRPr="00C76198" w:rsidRDefault="003725F7" w:rsidP="003725F7">
      <w:pPr>
        <w:tabs>
          <w:tab w:val="left" w:pos="984"/>
        </w:tabs>
        <w:jc w:val="both"/>
        <w:rPr>
          <w:sz w:val="26"/>
          <w:szCs w:val="26"/>
          <w:lang w:eastAsia="en-US"/>
        </w:rPr>
      </w:pPr>
    </w:p>
    <w:p w14:paraId="0D5CFDE3" w14:textId="77777777" w:rsidR="003725F7" w:rsidRPr="00C76198" w:rsidRDefault="003725F7" w:rsidP="003725F7">
      <w:pPr>
        <w:tabs>
          <w:tab w:val="left" w:pos="984"/>
        </w:tabs>
        <w:jc w:val="both"/>
        <w:rPr>
          <w:sz w:val="26"/>
          <w:szCs w:val="26"/>
          <w:lang w:eastAsia="en-US"/>
        </w:rPr>
      </w:pPr>
      <w:r w:rsidRPr="00C76198">
        <w:rPr>
          <w:sz w:val="26"/>
          <w:szCs w:val="26"/>
          <w:lang w:eastAsia="en-US"/>
        </w:rPr>
        <w:t xml:space="preserve">Цель работы: </w:t>
      </w:r>
      <w:r w:rsidR="00D0098D" w:rsidRPr="00C76198">
        <w:rPr>
          <w:sz w:val="26"/>
          <w:szCs w:val="26"/>
          <w:lang w:eastAsia="en-US"/>
        </w:rPr>
        <w:t>выбрать наиболее эффективный способ.</w:t>
      </w:r>
    </w:p>
    <w:p w14:paraId="4384B146" w14:textId="77777777" w:rsidR="003725F7" w:rsidRPr="00C76198" w:rsidRDefault="003725F7" w:rsidP="003725F7">
      <w:pPr>
        <w:tabs>
          <w:tab w:val="left" w:pos="984"/>
        </w:tabs>
        <w:jc w:val="both"/>
        <w:rPr>
          <w:sz w:val="26"/>
          <w:szCs w:val="26"/>
          <w:lang w:eastAsia="en-US"/>
        </w:rPr>
      </w:pPr>
      <w:r w:rsidRPr="00C76198">
        <w:rPr>
          <w:sz w:val="26"/>
          <w:szCs w:val="26"/>
          <w:lang w:eastAsia="en-US"/>
        </w:rPr>
        <w:t>Источники информации:</w:t>
      </w:r>
    </w:p>
    <w:p w14:paraId="5491B307" w14:textId="77777777" w:rsidR="00CF686B" w:rsidRPr="00C76198" w:rsidRDefault="003725F7" w:rsidP="003725F7">
      <w:pPr>
        <w:tabs>
          <w:tab w:val="left" w:pos="984"/>
        </w:tabs>
        <w:jc w:val="both"/>
        <w:rPr>
          <w:sz w:val="26"/>
          <w:szCs w:val="26"/>
          <w:lang w:eastAsia="en-US"/>
        </w:rPr>
      </w:pPr>
      <w:r w:rsidRPr="00C76198">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748E0342" w14:textId="77777777" w:rsidR="000115C2" w:rsidRPr="00C76198" w:rsidRDefault="000115C2" w:rsidP="003725F7">
      <w:pPr>
        <w:tabs>
          <w:tab w:val="left" w:pos="984"/>
        </w:tabs>
        <w:jc w:val="both"/>
        <w:rPr>
          <w:sz w:val="26"/>
          <w:szCs w:val="26"/>
          <w:lang w:eastAsia="en-US"/>
        </w:rPr>
      </w:pPr>
      <w:r w:rsidRPr="00C76198">
        <w:rPr>
          <w:sz w:val="26"/>
          <w:szCs w:val="26"/>
          <w:lang w:eastAsia="en-US"/>
        </w:rPr>
        <w:t>2.Электронно-библиотечная система – режим доступа: Znanium. com.</w:t>
      </w:r>
    </w:p>
    <w:p w14:paraId="071FF484" w14:textId="77777777" w:rsidR="0059532F" w:rsidRPr="00C76198" w:rsidRDefault="0059532F" w:rsidP="003725F7">
      <w:pPr>
        <w:tabs>
          <w:tab w:val="left" w:pos="984"/>
        </w:tabs>
        <w:jc w:val="both"/>
        <w:rPr>
          <w:sz w:val="26"/>
          <w:szCs w:val="26"/>
          <w:lang w:eastAsia="en-US"/>
        </w:rPr>
      </w:pPr>
      <w:r w:rsidRPr="00C76198">
        <w:rPr>
          <w:sz w:val="26"/>
          <w:szCs w:val="26"/>
          <w:lang w:eastAsia="en-US"/>
        </w:rPr>
        <w:t>Задание: изучите приведенный ниже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14:paraId="6FF4110A" w14:textId="77777777" w:rsidR="0059532F" w:rsidRPr="00C76198" w:rsidRDefault="0059532F" w:rsidP="003725F7">
      <w:pPr>
        <w:tabs>
          <w:tab w:val="left" w:pos="984"/>
        </w:tabs>
        <w:jc w:val="both"/>
        <w:rPr>
          <w:sz w:val="26"/>
          <w:szCs w:val="26"/>
          <w:lang w:eastAsia="en-US"/>
        </w:rPr>
      </w:pPr>
      <w:r w:rsidRPr="00C76198">
        <w:rPr>
          <w:sz w:val="26"/>
          <w:szCs w:val="26"/>
          <w:lang w:eastAsia="en-US"/>
        </w:rPr>
        <w:t>Почему переработка изделий из пластических масс не решает проблему загрязнения окружающей среды?</w:t>
      </w:r>
    </w:p>
    <w:p w14:paraId="013EA978" w14:textId="77777777" w:rsidR="003D7AF3" w:rsidRPr="00C76198" w:rsidRDefault="003D7AF3" w:rsidP="003D7AF3">
      <w:pPr>
        <w:tabs>
          <w:tab w:val="left" w:pos="984"/>
        </w:tabs>
        <w:jc w:val="both"/>
        <w:rPr>
          <w:sz w:val="26"/>
          <w:szCs w:val="26"/>
          <w:lang w:eastAsia="en-US"/>
        </w:rPr>
      </w:pPr>
      <w:r w:rsidRPr="00C76198">
        <w:rPr>
          <w:sz w:val="26"/>
          <w:szCs w:val="26"/>
          <w:lang w:eastAsia="en-US"/>
        </w:rPr>
        <w:t>Переработка пластика не решает проблему загрязнения окружающей среды. На самом деле переработка лишь немного сдерживает масштабы катастрофы. Четыре причины, по которым утилизация пластика не является решением проблемы.</w:t>
      </w:r>
    </w:p>
    <w:p w14:paraId="5BF80562" w14:textId="77777777" w:rsidR="003D7AF3" w:rsidRPr="00C76198" w:rsidRDefault="003D7AF3" w:rsidP="003D7AF3">
      <w:pPr>
        <w:tabs>
          <w:tab w:val="left" w:pos="984"/>
        </w:tabs>
        <w:jc w:val="both"/>
        <w:rPr>
          <w:sz w:val="26"/>
          <w:szCs w:val="26"/>
          <w:lang w:eastAsia="en-US"/>
        </w:rPr>
      </w:pPr>
      <w:r w:rsidRPr="00C76198">
        <w:rPr>
          <w:sz w:val="26"/>
          <w:szCs w:val="26"/>
          <w:lang w:eastAsia="en-US"/>
        </w:rPr>
        <w:t>1.Переработка пластика -сложный процесс. Прежде чем переработать пластмассу, ее необходимо отсортировать вручную. Это потому, что разные пластики представляют разные смолы с разными температурами плавления. Кроме того, если они грязные, они не могут быть переработаны.</w:t>
      </w:r>
    </w:p>
    <w:p w14:paraId="54F3618F" w14:textId="77777777" w:rsidR="003D7AF3" w:rsidRPr="00C76198" w:rsidRDefault="003D7AF3" w:rsidP="003D7AF3">
      <w:pPr>
        <w:tabs>
          <w:tab w:val="left" w:pos="984"/>
        </w:tabs>
        <w:jc w:val="both"/>
        <w:rPr>
          <w:sz w:val="26"/>
          <w:szCs w:val="26"/>
          <w:lang w:eastAsia="en-US"/>
        </w:rPr>
      </w:pPr>
      <w:r w:rsidRPr="00C76198">
        <w:rPr>
          <w:sz w:val="26"/>
          <w:szCs w:val="26"/>
          <w:lang w:eastAsia="en-US"/>
        </w:rPr>
        <w:t xml:space="preserve">2.Прибыль или окружающая среда: первичный материал может быть дешевле, чем переработанный пластик. Наиболее распространённое использование пластика </w:t>
      </w:r>
      <w:r w:rsidR="00D64288" w:rsidRPr="00C76198">
        <w:rPr>
          <w:sz w:val="26"/>
          <w:szCs w:val="26"/>
          <w:lang w:eastAsia="en-US"/>
        </w:rPr>
        <w:t>для упаковки</w:t>
      </w:r>
      <w:r w:rsidRPr="00C76198">
        <w:rPr>
          <w:sz w:val="26"/>
          <w:szCs w:val="26"/>
          <w:lang w:eastAsia="en-US"/>
        </w:rPr>
        <w:t xml:space="preserve"> – это 25% от 245 миллионов тонн пластика, которые используются ежегодно во всем мире. По всему миру люди покупают 1 миллион пластиковых бутылок в минуту, что делает полиэтилентерефталат бутылки вторым по величине производителем </w:t>
      </w:r>
      <w:r w:rsidR="00D64288" w:rsidRPr="00C76198">
        <w:rPr>
          <w:sz w:val="26"/>
          <w:szCs w:val="26"/>
          <w:lang w:eastAsia="en-US"/>
        </w:rPr>
        <w:t>пластмассы, используемой для упаковки. В отличие от этого, 6 крупнейших компаний по производству безалкогольных напитков в мире используют в среднем лишь 6,6% вторичного ПЭТФ. Это означает, что в среднем 93,4% этих бутылок сделаны из первозданного материала. В результате более низких цен на нефть первичный пластик может быть дешевле чем переработанный.</w:t>
      </w:r>
    </w:p>
    <w:p w14:paraId="17F291E7" w14:textId="77777777" w:rsidR="00D64288" w:rsidRPr="00C76198" w:rsidRDefault="00D64288" w:rsidP="003D7AF3">
      <w:pPr>
        <w:tabs>
          <w:tab w:val="left" w:pos="984"/>
        </w:tabs>
        <w:jc w:val="both"/>
        <w:rPr>
          <w:sz w:val="26"/>
          <w:szCs w:val="26"/>
          <w:lang w:eastAsia="en-US"/>
        </w:rPr>
      </w:pPr>
      <w:r w:rsidRPr="00C76198">
        <w:rPr>
          <w:sz w:val="26"/>
          <w:szCs w:val="26"/>
          <w:lang w:eastAsia="en-US"/>
        </w:rPr>
        <w:t>3. Утилизация отходов пластика=снижение цикла. В отличие от стекла или алюминия, пластик нельзя перерабатывать бесконечно. Когда пластик перерабатывается, структура становится слабее. В результате большинства пластмасс превращается в волокна для одежды, шерсти, пуха для изоляции, парковых скамей, ковровых покрытий или дренажных труб. Даже в этом случае качество переработанного пластика часто недостаточно хорошо даже для текстиля. Таким образом, компании смешивают новый пластик с переработанным, чтобы получить более прочные волокна. На самом деле, большинство текстиля по-прежнему сделаны из первоздан</w:t>
      </w:r>
      <w:r w:rsidRPr="00C76198">
        <w:rPr>
          <w:sz w:val="26"/>
          <w:szCs w:val="26"/>
          <w:lang w:eastAsia="en-US"/>
        </w:rPr>
        <w:lastRenderedPageBreak/>
        <w:t xml:space="preserve">ных материалов. Переработанные изделия не могут быть переработаны более одного раза и могут оказаться на свалках или мусоросжигательных заводах. </w:t>
      </w:r>
    </w:p>
    <w:p w14:paraId="4FD4146C" w14:textId="77777777" w:rsidR="00D64288" w:rsidRPr="00C76198" w:rsidRDefault="00D64288" w:rsidP="003D7AF3">
      <w:pPr>
        <w:tabs>
          <w:tab w:val="left" w:pos="984"/>
        </w:tabs>
        <w:jc w:val="both"/>
        <w:rPr>
          <w:sz w:val="26"/>
          <w:szCs w:val="26"/>
          <w:lang w:eastAsia="en-US"/>
        </w:rPr>
      </w:pPr>
      <w:r w:rsidRPr="00C76198">
        <w:rPr>
          <w:sz w:val="26"/>
          <w:szCs w:val="26"/>
          <w:lang w:eastAsia="en-US"/>
        </w:rPr>
        <w:t xml:space="preserve">4. Не весь пластик может быть переработан. Во всем мире используется примерно 4 триллиона пластиковых пакетов в год. Они часто не принимаются при переработке и могут быть переработаны только на специальных объектах. Пенополистирол может быть проработан только на определенных заводах. Соломинки для напитков не подлежат вторичной переработке. Одежда, смешанная с другими материалом, например полиэстером и спандексом, не подлежит переработке. Очевидно, </w:t>
      </w:r>
      <w:r w:rsidR="00621426" w:rsidRPr="00C76198">
        <w:rPr>
          <w:sz w:val="26"/>
          <w:szCs w:val="26"/>
          <w:lang w:eastAsia="en-US"/>
        </w:rPr>
        <w:t>когда пластиковый продукт не может быть переработан, он будет выброшен на свалку.</w:t>
      </w:r>
    </w:p>
    <w:p w14:paraId="16205458" w14:textId="77777777" w:rsidR="00D64288" w:rsidRPr="00C76198" w:rsidRDefault="00D64288" w:rsidP="003D7AF3">
      <w:pPr>
        <w:tabs>
          <w:tab w:val="left" w:pos="984"/>
        </w:tabs>
        <w:jc w:val="both"/>
        <w:rPr>
          <w:sz w:val="26"/>
          <w:szCs w:val="26"/>
          <w:lang w:eastAsia="en-US"/>
        </w:rPr>
      </w:pPr>
    </w:p>
    <w:bookmarkEnd w:id="2"/>
    <w:p w14:paraId="71507707" w14:textId="77777777" w:rsidR="0000649E" w:rsidRPr="00C76198" w:rsidRDefault="0000649E" w:rsidP="00CF686B">
      <w:pPr>
        <w:tabs>
          <w:tab w:val="left" w:pos="984"/>
        </w:tabs>
        <w:jc w:val="center"/>
        <w:rPr>
          <w:sz w:val="26"/>
          <w:szCs w:val="26"/>
          <w:lang w:eastAsia="en-US"/>
        </w:rPr>
      </w:pPr>
    </w:p>
    <w:p w14:paraId="36F33730" w14:textId="77777777" w:rsidR="00D0098D" w:rsidRPr="00C76198" w:rsidRDefault="00D0098D" w:rsidP="00CF686B">
      <w:pPr>
        <w:tabs>
          <w:tab w:val="left" w:pos="984"/>
        </w:tabs>
        <w:jc w:val="center"/>
        <w:rPr>
          <w:sz w:val="26"/>
          <w:szCs w:val="26"/>
          <w:lang w:eastAsia="en-US"/>
        </w:rPr>
      </w:pPr>
    </w:p>
    <w:p w14:paraId="2B98F8CA" w14:textId="77777777" w:rsidR="00CF686B" w:rsidRPr="00C76198" w:rsidRDefault="00CF686B" w:rsidP="00CF686B">
      <w:pPr>
        <w:tabs>
          <w:tab w:val="left" w:pos="984"/>
        </w:tabs>
        <w:jc w:val="center"/>
        <w:rPr>
          <w:b/>
          <w:bCs/>
          <w:sz w:val="26"/>
          <w:szCs w:val="26"/>
          <w:lang w:eastAsia="en-US"/>
        </w:rPr>
      </w:pPr>
      <w:r w:rsidRPr="00C76198">
        <w:rPr>
          <w:b/>
          <w:bCs/>
          <w:sz w:val="26"/>
          <w:szCs w:val="26"/>
          <w:lang w:eastAsia="en-US"/>
        </w:rPr>
        <w:t>Самостоятельная работа №6,7</w:t>
      </w:r>
    </w:p>
    <w:p w14:paraId="268D3ABF" w14:textId="77777777" w:rsidR="006675C8" w:rsidRPr="00C76198" w:rsidRDefault="006675C8" w:rsidP="006675C8">
      <w:pPr>
        <w:tabs>
          <w:tab w:val="left" w:pos="984"/>
        </w:tabs>
        <w:jc w:val="both"/>
        <w:rPr>
          <w:sz w:val="26"/>
          <w:szCs w:val="26"/>
          <w:lang w:eastAsia="en-US"/>
        </w:rPr>
      </w:pPr>
    </w:p>
    <w:p w14:paraId="1313714E" w14:textId="77777777" w:rsidR="006675C8" w:rsidRPr="00C76198" w:rsidRDefault="006675C8" w:rsidP="006675C8">
      <w:pPr>
        <w:tabs>
          <w:tab w:val="left" w:pos="984"/>
        </w:tabs>
        <w:jc w:val="both"/>
        <w:rPr>
          <w:sz w:val="26"/>
          <w:szCs w:val="26"/>
          <w:lang w:eastAsia="en-US"/>
        </w:rPr>
      </w:pPr>
      <w:r w:rsidRPr="00C76198">
        <w:rPr>
          <w:sz w:val="26"/>
          <w:szCs w:val="26"/>
          <w:lang w:eastAsia="en-US"/>
        </w:rPr>
        <w:t>• Изучить статью «Механизм адаптации элементов циркулярной экономики в бизнес-модель промышленного холдинга (на примере компании ПАО «СИБУР</w:t>
      </w:r>
      <w:r w:rsidR="006D3032" w:rsidRPr="00C76198">
        <w:rPr>
          <w:sz w:val="26"/>
          <w:szCs w:val="26"/>
          <w:lang w:eastAsia="en-US"/>
        </w:rPr>
        <w:t>)</w:t>
      </w:r>
      <w:r w:rsidRPr="00C76198">
        <w:rPr>
          <w:sz w:val="26"/>
          <w:szCs w:val="26"/>
          <w:lang w:eastAsia="en-US"/>
        </w:rPr>
        <w:t>».</w:t>
      </w:r>
    </w:p>
    <w:p w14:paraId="6BEE6E7D" w14:textId="77777777" w:rsidR="006675C8" w:rsidRPr="00C76198" w:rsidRDefault="006675C8" w:rsidP="006675C8">
      <w:pPr>
        <w:tabs>
          <w:tab w:val="left" w:pos="984"/>
        </w:tabs>
        <w:jc w:val="both"/>
        <w:rPr>
          <w:sz w:val="26"/>
          <w:szCs w:val="26"/>
          <w:lang w:eastAsia="en-US"/>
        </w:rPr>
      </w:pPr>
    </w:p>
    <w:p w14:paraId="3511913F" w14:textId="77777777" w:rsidR="006675C8" w:rsidRPr="00C76198" w:rsidRDefault="006675C8" w:rsidP="006675C8">
      <w:pPr>
        <w:tabs>
          <w:tab w:val="left" w:pos="984"/>
        </w:tabs>
        <w:jc w:val="both"/>
        <w:rPr>
          <w:sz w:val="26"/>
          <w:szCs w:val="26"/>
          <w:lang w:eastAsia="en-US"/>
        </w:rPr>
      </w:pPr>
      <w:r w:rsidRPr="00C76198">
        <w:rPr>
          <w:sz w:val="26"/>
          <w:szCs w:val="26"/>
          <w:lang w:eastAsia="en-US"/>
        </w:rPr>
        <w:t>Цель работы</w:t>
      </w:r>
      <w:r w:rsidR="009772A4" w:rsidRPr="00C76198">
        <w:rPr>
          <w:sz w:val="26"/>
          <w:szCs w:val="26"/>
          <w:lang w:eastAsia="en-US"/>
        </w:rPr>
        <w:t>: ответить на вопросы: какие из пяти бизнес-моделей циркулярной экономики реализуется в производственной деятельности компании?</w:t>
      </w:r>
    </w:p>
    <w:p w14:paraId="7DFDDDA6" w14:textId="77777777" w:rsidR="006675C8" w:rsidRPr="00C76198" w:rsidRDefault="006675C8" w:rsidP="006675C8">
      <w:pPr>
        <w:tabs>
          <w:tab w:val="left" w:pos="984"/>
        </w:tabs>
        <w:jc w:val="both"/>
        <w:rPr>
          <w:sz w:val="26"/>
          <w:szCs w:val="26"/>
          <w:lang w:eastAsia="en-US"/>
        </w:rPr>
      </w:pPr>
      <w:r w:rsidRPr="00C76198">
        <w:rPr>
          <w:sz w:val="26"/>
          <w:szCs w:val="26"/>
          <w:lang w:eastAsia="en-US"/>
        </w:rPr>
        <w:t>Источники информации:</w:t>
      </w:r>
    </w:p>
    <w:p w14:paraId="0F2D1940" w14:textId="77777777" w:rsidR="006675C8" w:rsidRPr="00C76198" w:rsidRDefault="006675C8" w:rsidP="00CF686B">
      <w:pPr>
        <w:tabs>
          <w:tab w:val="left" w:pos="984"/>
        </w:tabs>
        <w:jc w:val="both"/>
        <w:rPr>
          <w:sz w:val="26"/>
          <w:szCs w:val="26"/>
          <w:lang w:eastAsia="en-US"/>
        </w:rPr>
      </w:pPr>
      <w:bookmarkStart w:id="3" w:name="_Hlk87348262"/>
      <w:r w:rsidRPr="00C76198">
        <w:rPr>
          <w:sz w:val="26"/>
          <w:szCs w:val="26"/>
          <w:lang w:eastAsia="en-US"/>
        </w:rPr>
        <w:t>Митрофанова Э.П., Хайкин Л.Н. Модуль циркулярная экономика (для обучаю-щихся по основным общеобразовательным программам и основным профессиональным образовательным программам)- Казань: ИРО РТ, 2021- 67 с</w:t>
      </w:r>
      <w:bookmarkEnd w:id="3"/>
      <w:r w:rsidRPr="00C76198">
        <w:rPr>
          <w:sz w:val="26"/>
          <w:szCs w:val="26"/>
          <w:lang w:eastAsia="en-US"/>
        </w:rPr>
        <w:t>.</w:t>
      </w:r>
    </w:p>
    <w:p w14:paraId="502E6E1C" w14:textId="77777777" w:rsidR="000115C2" w:rsidRPr="00C76198" w:rsidRDefault="000115C2" w:rsidP="00CF686B">
      <w:pPr>
        <w:tabs>
          <w:tab w:val="left" w:pos="984"/>
        </w:tabs>
        <w:jc w:val="both"/>
        <w:rPr>
          <w:sz w:val="26"/>
          <w:szCs w:val="26"/>
          <w:lang w:eastAsia="en-US"/>
        </w:rPr>
      </w:pPr>
      <w:r w:rsidRPr="00C76198">
        <w:rPr>
          <w:sz w:val="26"/>
          <w:szCs w:val="26"/>
          <w:lang w:eastAsia="en-US"/>
        </w:rPr>
        <w:t>2.Электронно-библиотечная система – режим доступа: Znanium. com.</w:t>
      </w:r>
    </w:p>
    <w:p w14:paraId="20431B6A" w14:textId="77777777" w:rsidR="00CF686B" w:rsidRPr="00C76198" w:rsidRDefault="00CF686B" w:rsidP="00CF686B">
      <w:pPr>
        <w:tabs>
          <w:tab w:val="left" w:pos="984"/>
        </w:tabs>
        <w:jc w:val="both"/>
        <w:rPr>
          <w:b/>
          <w:bCs/>
          <w:sz w:val="26"/>
          <w:szCs w:val="26"/>
          <w:lang w:eastAsia="en-US"/>
        </w:rPr>
      </w:pPr>
      <w:r w:rsidRPr="00C76198">
        <w:rPr>
          <w:b/>
          <w:bCs/>
          <w:sz w:val="26"/>
          <w:szCs w:val="26"/>
          <w:lang w:eastAsia="en-US"/>
        </w:rPr>
        <w:t>Задание</w:t>
      </w:r>
    </w:p>
    <w:p w14:paraId="497F72EC" w14:textId="77777777" w:rsidR="006675C8" w:rsidRPr="00C76198" w:rsidRDefault="00CF686B" w:rsidP="006D3032">
      <w:pPr>
        <w:tabs>
          <w:tab w:val="left" w:pos="984"/>
        </w:tabs>
        <w:jc w:val="both"/>
        <w:rPr>
          <w:sz w:val="26"/>
          <w:szCs w:val="26"/>
          <w:lang w:eastAsia="en-US"/>
        </w:rPr>
      </w:pPr>
      <w:r w:rsidRPr="00C76198">
        <w:rPr>
          <w:sz w:val="26"/>
          <w:szCs w:val="26"/>
          <w:lang w:eastAsia="en-US"/>
        </w:rPr>
        <w:t xml:space="preserve">Изучить статью «Механизм адаптации элементов циркулярной экономики в бизнес-модель промышленного холдинга (на примере компании ПАО «СИБУР». </w:t>
      </w:r>
    </w:p>
    <w:p w14:paraId="3968912A" w14:textId="77777777" w:rsidR="00CF686B" w:rsidRPr="00C76198" w:rsidRDefault="00CF686B" w:rsidP="006D3032">
      <w:pPr>
        <w:tabs>
          <w:tab w:val="left" w:pos="984"/>
        </w:tabs>
        <w:jc w:val="both"/>
        <w:rPr>
          <w:sz w:val="26"/>
          <w:szCs w:val="26"/>
          <w:lang w:eastAsia="en-US"/>
        </w:rPr>
      </w:pPr>
      <w:r w:rsidRPr="00C76198">
        <w:rPr>
          <w:sz w:val="26"/>
          <w:szCs w:val="26"/>
          <w:lang w:eastAsia="en-US"/>
        </w:rPr>
        <w:t>Ответить на вопросы: какие из пяти бизнес-моделей циркулярной экономики реализуется в производственной деятельности компании?</w:t>
      </w:r>
    </w:p>
    <w:p w14:paraId="7B95D265" w14:textId="77777777" w:rsidR="006D3032" w:rsidRPr="00C76198" w:rsidRDefault="006D3032" w:rsidP="006D3032">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C76198">
        <w:rPr>
          <w:rFonts w:ascii="Times New Roman" w:hAnsi="Times New Roman" w:cs="Times New Roman"/>
          <w:sz w:val="26"/>
          <w:szCs w:val="26"/>
          <w:lang w:eastAsia="en-US"/>
        </w:rPr>
        <w:t>Циркулярные поставки – модель, в которой ограниченные ресурсы заменяются на полностью возобновляемые источники.</w:t>
      </w:r>
    </w:p>
    <w:p w14:paraId="3DB55A3D" w14:textId="77777777" w:rsidR="006D3032" w:rsidRPr="00C76198" w:rsidRDefault="006D3032" w:rsidP="006D3032">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C76198">
        <w:rPr>
          <w:rFonts w:ascii="Times New Roman" w:hAnsi="Times New Roman" w:cs="Times New Roman"/>
          <w:sz w:val="26"/>
          <w:szCs w:val="26"/>
          <w:lang w:eastAsia="en-US"/>
        </w:rPr>
        <w:t xml:space="preserve">Восстановление ресурсов- модель, основанная на использовании технологических инноваций по восстановлению и повторному использованию ресурсов, обеспечивающая устранение их потерь благодаря снижению отходов и повышение рентабельности производства продукции от возвратных потоков. </w:t>
      </w:r>
    </w:p>
    <w:p w14:paraId="71539F36" w14:textId="77777777" w:rsidR="006D3032" w:rsidRPr="00C76198" w:rsidRDefault="006D3032" w:rsidP="006D3032">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C76198">
        <w:rPr>
          <w:rFonts w:ascii="Times New Roman" w:hAnsi="Times New Roman" w:cs="Times New Roman"/>
          <w:sz w:val="26"/>
          <w:szCs w:val="26"/>
          <w:lang w:eastAsia="en-US"/>
        </w:rPr>
        <w:t>Платформы для обмена и совместного использования- модель, которая строится на обмене или совместном использовании товара или активов.</w:t>
      </w:r>
    </w:p>
    <w:p w14:paraId="300FDEA4" w14:textId="77777777" w:rsidR="006D3032" w:rsidRPr="00C76198" w:rsidRDefault="006D3032" w:rsidP="006D3032">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C76198">
        <w:rPr>
          <w:rFonts w:ascii="Times New Roman" w:hAnsi="Times New Roman" w:cs="Times New Roman"/>
          <w:sz w:val="26"/>
          <w:szCs w:val="26"/>
          <w:lang w:eastAsia="en-US"/>
        </w:rPr>
        <w:t xml:space="preserve">Продление жизненного цикла продукции- модель, которая позволяет компаниям продлить жизненный цикл использования своих продуктов за счет ремонта, модернизации, реконструкции или восстановления. </w:t>
      </w:r>
    </w:p>
    <w:p w14:paraId="6BDD1583" w14:textId="77777777" w:rsidR="006D3032" w:rsidRPr="00C76198" w:rsidRDefault="006D3032" w:rsidP="006D3032">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C76198">
        <w:rPr>
          <w:rFonts w:ascii="Times New Roman" w:hAnsi="Times New Roman" w:cs="Times New Roman"/>
          <w:sz w:val="26"/>
          <w:szCs w:val="26"/>
          <w:lang w:eastAsia="en-US"/>
        </w:rPr>
        <w:t>Продукт как услуга – модель, в которой клиенты используют продукцию путем «аренды» с оплатой по факту использования.</w:t>
      </w:r>
    </w:p>
    <w:p w14:paraId="1B8F3DED" w14:textId="77777777" w:rsidR="006675C8" w:rsidRPr="00C76198" w:rsidRDefault="006675C8" w:rsidP="000115C2">
      <w:pPr>
        <w:tabs>
          <w:tab w:val="left" w:pos="984"/>
        </w:tabs>
        <w:rPr>
          <w:bCs/>
          <w:sz w:val="26"/>
          <w:szCs w:val="26"/>
          <w:lang w:eastAsia="en-US"/>
        </w:rPr>
      </w:pPr>
    </w:p>
    <w:p w14:paraId="61475FF9" w14:textId="77777777" w:rsidR="00CF686B" w:rsidRPr="00C76198" w:rsidRDefault="00CF686B" w:rsidP="00CF686B">
      <w:pPr>
        <w:tabs>
          <w:tab w:val="left" w:pos="984"/>
        </w:tabs>
        <w:jc w:val="center"/>
        <w:rPr>
          <w:b/>
          <w:sz w:val="26"/>
          <w:szCs w:val="26"/>
          <w:lang w:eastAsia="en-US"/>
        </w:rPr>
      </w:pPr>
      <w:r w:rsidRPr="00C76198">
        <w:rPr>
          <w:b/>
          <w:sz w:val="26"/>
          <w:szCs w:val="26"/>
          <w:lang w:eastAsia="en-US"/>
        </w:rPr>
        <w:t>Самостоятельная работа №8</w:t>
      </w:r>
    </w:p>
    <w:p w14:paraId="0A39BA1D" w14:textId="77777777" w:rsidR="00CD6928" w:rsidRPr="00C76198" w:rsidRDefault="00CD6928" w:rsidP="00CF686B">
      <w:pPr>
        <w:tabs>
          <w:tab w:val="left" w:pos="984"/>
        </w:tabs>
        <w:jc w:val="both"/>
        <w:rPr>
          <w:b/>
          <w:sz w:val="26"/>
          <w:szCs w:val="26"/>
          <w:lang w:eastAsia="en-US"/>
        </w:rPr>
      </w:pPr>
    </w:p>
    <w:p w14:paraId="63A5982A" w14:textId="77777777" w:rsidR="00CD6928" w:rsidRPr="00C76198" w:rsidRDefault="00CD6928" w:rsidP="00CD6928">
      <w:pPr>
        <w:tabs>
          <w:tab w:val="left" w:pos="984"/>
        </w:tabs>
        <w:jc w:val="both"/>
        <w:rPr>
          <w:bCs/>
          <w:sz w:val="26"/>
          <w:szCs w:val="26"/>
          <w:lang w:eastAsia="en-US"/>
        </w:rPr>
      </w:pPr>
      <w:r w:rsidRPr="00C76198">
        <w:rPr>
          <w:sz w:val="26"/>
          <w:szCs w:val="26"/>
          <w:lang w:eastAsia="en-US"/>
        </w:rPr>
        <w:lastRenderedPageBreak/>
        <w:t xml:space="preserve">• </w:t>
      </w:r>
      <w:r w:rsidRPr="00C76198">
        <w:rPr>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w:t>
      </w:r>
    </w:p>
    <w:p w14:paraId="62CB74D9" w14:textId="77777777" w:rsidR="00CD6928" w:rsidRPr="00C76198" w:rsidRDefault="00CD6928" w:rsidP="00CD6928">
      <w:pPr>
        <w:tabs>
          <w:tab w:val="left" w:pos="984"/>
        </w:tabs>
        <w:jc w:val="both"/>
        <w:rPr>
          <w:sz w:val="26"/>
          <w:szCs w:val="26"/>
          <w:lang w:eastAsia="en-US"/>
        </w:rPr>
      </w:pPr>
      <w:r w:rsidRPr="00C76198">
        <w:rPr>
          <w:sz w:val="26"/>
          <w:szCs w:val="26"/>
          <w:lang w:eastAsia="en-US"/>
        </w:rPr>
        <w:t xml:space="preserve">Цель работы: </w:t>
      </w:r>
      <w:r w:rsidRPr="00C76198">
        <w:rPr>
          <w:bCs/>
          <w:sz w:val="26"/>
          <w:szCs w:val="26"/>
          <w:lang w:eastAsia="en-US"/>
        </w:rPr>
        <w:t>заполнить таблицу</w:t>
      </w:r>
    </w:p>
    <w:p w14:paraId="324E90C2" w14:textId="77777777" w:rsidR="00CD6928" w:rsidRPr="00C76198" w:rsidRDefault="00CD6928" w:rsidP="00CD6928">
      <w:pPr>
        <w:tabs>
          <w:tab w:val="left" w:pos="984"/>
        </w:tabs>
        <w:jc w:val="both"/>
        <w:rPr>
          <w:sz w:val="26"/>
          <w:szCs w:val="26"/>
          <w:lang w:eastAsia="en-US"/>
        </w:rPr>
      </w:pPr>
      <w:r w:rsidRPr="00C76198">
        <w:rPr>
          <w:sz w:val="26"/>
          <w:szCs w:val="26"/>
          <w:lang w:eastAsia="en-US"/>
        </w:rPr>
        <w:t>Источники информации:</w:t>
      </w:r>
    </w:p>
    <w:p w14:paraId="0B1439D9" w14:textId="77777777" w:rsidR="00CD6928" w:rsidRPr="00C76198" w:rsidRDefault="00CD6928" w:rsidP="00CF686B">
      <w:pPr>
        <w:tabs>
          <w:tab w:val="left" w:pos="984"/>
        </w:tabs>
        <w:jc w:val="both"/>
        <w:rPr>
          <w:sz w:val="26"/>
          <w:szCs w:val="26"/>
          <w:lang w:eastAsia="en-US"/>
        </w:rPr>
      </w:pPr>
      <w:r w:rsidRPr="00C76198">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21FBE55E" w14:textId="77777777" w:rsidR="000115C2" w:rsidRPr="00C76198" w:rsidRDefault="000115C2" w:rsidP="00CF686B">
      <w:pPr>
        <w:tabs>
          <w:tab w:val="left" w:pos="984"/>
        </w:tabs>
        <w:jc w:val="both"/>
        <w:rPr>
          <w:bCs/>
          <w:sz w:val="26"/>
          <w:szCs w:val="26"/>
          <w:lang w:eastAsia="en-US"/>
        </w:rPr>
      </w:pPr>
      <w:r w:rsidRPr="00C76198">
        <w:rPr>
          <w:bCs/>
          <w:sz w:val="26"/>
          <w:szCs w:val="26"/>
          <w:lang w:eastAsia="en-US"/>
        </w:rPr>
        <w:t xml:space="preserve">2.Электронно-библиотечная система – режим доступа: </w:t>
      </w:r>
      <w:r w:rsidRPr="00C76198">
        <w:rPr>
          <w:b/>
          <w:bCs/>
          <w:sz w:val="26"/>
          <w:szCs w:val="26"/>
          <w:lang w:eastAsia="en-US"/>
        </w:rPr>
        <w:t>Znanium. com.</w:t>
      </w:r>
    </w:p>
    <w:p w14:paraId="579B0F14" w14:textId="77777777" w:rsidR="00CF686B" w:rsidRPr="00C76198" w:rsidRDefault="00CF686B" w:rsidP="00CF686B">
      <w:pPr>
        <w:tabs>
          <w:tab w:val="left" w:pos="984"/>
        </w:tabs>
        <w:jc w:val="both"/>
        <w:rPr>
          <w:b/>
          <w:sz w:val="26"/>
          <w:szCs w:val="26"/>
          <w:lang w:eastAsia="en-US"/>
        </w:rPr>
      </w:pPr>
      <w:r w:rsidRPr="00C76198">
        <w:rPr>
          <w:b/>
          <w:sz w:val="26"/>
          <w:szCs w:val="26"/>
          <w:lang w:eastAsia="en-US"/>
        </w:rPr>
        <w:t>Задание</w:t>
      </w:r>
    </w:p>
    <w:p w14:paraId="729E5A7D" w14:textId="77777777" w:rsidR="00CF686B" w:rsidRPr="00C76198" w:rsidRDefault="00CD6928" w:rsidP="00CD6928">
      <w:pPr>
        <w:tabs>
          <w:tab w:val="left" w:pos="984"/>
        </w:tabs>
        <w:rPr>
          <w:bCs/>
          <w:sz w:val="26"/>
          <w:szCs w:val="26"/>
          <w:lang w:eastAsia="en-US"/>
        </w:rPr>
      </w:pPr>
      <w:r w:rsidRPr="00C76198">
        <w:rPr>
          <w:bCs/>
          <w:sz w:val="26"/>
          <w:szCs w:val="26"/>
          <w:lang w:eastAsia="en-US"/>
        </w:rPr>
        <w:t>Проанализируйте целевые показатели Стратегии развития промышленности по обработке, утилизации обезвреживанию отходов производства и потребления на период до 2030 года, утвержденную распоряжением Правительства РФ от 25 января 2018 года № 84-р (заполните табл. 3.8.)</w:t>
      </w:r>
    </w:p>
    <w:p w14:paraId="400260A6" w14:textId="77777777" w:rsidR="00CF686B" w:rsidRPr="00C76198" w:rsidRDefault="00CF686B" w:rsidP="00CD6928">
      <w:pPr>
        <w:tabs>
          <w:tab w:val="left" w:pos="984"/>
        </w:tabs>
        <w:rPr>
          <w:bCs/>
          <w:sz w:val="26"/>
          <w:szCs w:val="26"/>
          <w:lang w:eastAsia="en-US"/>
        </w:rPr>
      </w:pPr>
    </w:p>
    <w:p w14:paraId="3642A83B" w14:textId="77777777" w:rsidR="00CD6928" w:rsidRPr="00C76198" w:rsidRDefault="00CD6928" w:rsidP="00CD6928">
      <w:pPr>
        <w:ind w:firstLine="709"/>
        <w:jc w:val="center"/>
        <w:rPr>
          <w:rFonts w:eastAsia="Calibri"/>
          <w:b/>
          <w:bCs/>
          <w:sz w:val="26"/>
          <w:szCs w:val="26"/>
          <w:lang w:eastAsia="en-US"/>
        </w:rPr>
      </w:pPr>
      <w:r w:rsidRPr="00C76198">
        <w:rPr>
          <w:rFonts w:eastAsia="Calibri"/>
          <w:b/>
          <w:bCs/>
          <w:sz w:val="26"/>
          <w:szCs w:val="26"/>
          <w:lang w:eastAsia="en-US"/>
        </w:rPr>
        <w:t xml:space="preserve">Целевые показатели развития по обработке, утилизации и обезвреживанию отходов производства и потребления. </w:t>
      </w:r>
    </w:p>
    <w:p w14:paraId="363CB6CD" w14:textId="77777777" w:rsidR="00CD6928" w:rsidRPr="00C76198" w:rsidRDefault="00CD6928" w:rsidP="00CD6928">
      <w:pPr>
        <w:ind w:firstLine="709"/>
        <w:jc w:val="center"/>
        <w:rPr>
          <w:rFonts w:eastAsia="Calibri"/>
          <w:b/>
          <w:bCs/>
          <w:sz w:val="26"/>
          <w:szCs w:val="26"/>
          <w:lang w:eastAsia="en-US"/>
        </w:rPr>
      </w:pPr>
    </w:p>
    <w:tbl>
      <w:tblPr>
        <w:tblStyle w:val="a6"/>
        <w:tblW w:w="0" w:type="auto"/>
        <w:tblLook w:val="04A0" w:firstRow="1" w:lastRow="0" w:firstColumn="1" w:lastColumn="0" w:noHBand="0" w:noVBand="1"/>
      </w:tblPr>
      <w:tblGrid>
        <w:gridCol w:w="4531"/>
        <w:gridCol w:w="1560"/>
        <w:gridCol w:w="1701"/>
        <w:gridCol w:w="1553"/>
      </w:tblGrid>
      <w:tr w:rsidR="00CD6928" w:rsidRPr="00C76198" w14:paraId="0A0842E7" w14:textId="77777777" w:rsidTr="007F05C2">
        <w:tc>
          <w:tcPr>
            <w:tcW w:w="4531" w:type="dxa"/>
          </w:tcPr>
          <w:p w14:paraId="523DA85E"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Наименование целевого показателя</w:t>
            </w:r>
          </w:p>
        </w:tc>
        <w:tc>
          <w:tcPr>
            <w:tcW w:w="1560" w:type="dxa"/>
          </w:tcPr>
          <w:p w14:paraId="22710C72"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Единица измерения</w:t>
            </w:r>
          </w:p>
        </w:tc>
        <w:tc>
          <w:tcPr>
            <w:tcW w:w="1701" w:type="dxa"/>
          </w:tcPr>
          <w:p w14:paraId="65F73346"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Фактическое значение  2016 год</w:t>
            </w:r>
          </w:p>
        </w:tc>
        <w:tc>
          <w:tcPr>
            <w:tcW w:w="1553" w:type="dxa"/>
          </w:tcPr>
          <w:p w14:paraId="5776F7AB"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Прогнозное значение 2030 год</w:t>
            </w:r>
          </w:p>
        </w:tc>
      </w:tr>
      <w:tr w:rsidR="00CD6928" w:rsidRPr="00C76198" w14:paraId="2BA0AB3D" w14:textId="77777777" w:rsidTr="007F05C2">
        <w:tc>
          <w:tcPr>
            <w:tcW w:w="4531" w:type="dxa"/>
          </w:tcPr>
          <w:p w14:paraId="79FB3AFB" w14:textId="77777777" w:rsidR="00CD6928" w:rsidRPr="00C76198" w:rsidRDefault="00CD6928" w:rsidP="00CD6928">
            <w:pPr>
              <w:rPr>
                <w:rFonts w:eastAsia="Calibri"/>
                <w:sz w:val="26"/>
                <w:szCs w:val="26"/>
                <w:lang w:eastAsia="en-US"/>
              </w:rPr>
            </w:pPr>
            <w:r w:rsidRPr="00C76198">
              <w:rPr>
                <w:rFonts w:eastAsia="Calibri"/>
                <w:sz w:val="26"/>
                <w:szCs w:val="26"/>
                <w:lang w:eastAsia="en-US"/>
              </w:rPr>
              <w:t>Доля утилизированных и обезвреженных отходов в общем объеме образованных  отходов</w:t>
            </w:r>
          </w:p>
        </w:tc>
        <w:tc>
          <w:tcPr>
            <w:tcW w:w="1560" w:type="dxa"/>
          </w:tcPr>
          <w:p w14:paraId="3612AFB0"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w:t>
            </w:r>
          </w:p>
        </w:tc>
        <w:tc>
          <w:tcPr>
            <w:tcW w:w="1701" w:type="dxa"/>
          </w:tcPr>
          <w:p w14:paraId="05EABA33" w14:textId="77777777" w:rsidR="00CD6928" w:rsidRPr="00C76198" w:rsidRDefault="00CD6928" w:rsidP="00CD6928">
            <w:pPr>
              <w:rPr>
                <w:rFonts w:eastAsia="Calibri"/>
                <w:sz w:val="26"/>
                <w:szCs w:val="26"/>
                <w:lang w:eastAsia="en-US"/>
              </w:rPr>
            </w:pPr>
          </w:p>
        </w:tc>
        <w:tc>
          <w:tcPr>
            <w:tcW w:w="1553" w:type="dxa"/>
          </w:tcPr>
          <w:p w14:paraId="18F5E00A" w14:textId="77777777" w:rsidR="00CD6928" w:rsidRPr="00C76198" w:rsidRDefault="00CD6928" w:rsidP="00CD6928">
            <w:pPr>
              <w:rPr>
                <w:rFonts w:eastAsia="Calibri"/>
                <w:sz w:val="26"/>
                <w:szCs w:val="26"/>
                <w:lang w:eastAsia="en-US"/>
              </w:rPr>
            </w:pPr>
          </w:p>
        </w:tc>
      </w:tr>
      <w:tr w:rsidR="00CD6928" w:rsidRPr="00C76198" w14:paraId="56B4DDCD" w14:textId="77777777" w:rsidTr="007F05C2">
        <w:tc>
          <w:tcPr>
            <w:tcW w:w="4531" w:type="dxa"/>
          </w:tcPr>
          <w:p w14:paraId="4DD60133" w14:textId="77777777" w:rsidR="00CD6928" w:rsidRPr="00C76198" w:rsidRDefault="00CD6928" w:rsidP="00CD6928">
            <w:pPr>
              <w:rPr>
                <w:rFonts w:eastAsia="Calibri"/>
                <w:sz w:val="26"/>
                <w:szCs w:val="26"/>
                <w:lang w:eastAsia="en-US"/>
              </w:rPr>
            </w:pPr>
            <w:r w:rsidRPr="00C76198">
              <w:rPr>
                <w:rFonts w:eastAsia="Calibri"/>
                <w:sz w:val="26"/>
                <w:szCs w:val="26"/>
                <w:lang w:eastAsia="en-US"/>
              </w:rPr>
              <w:t xml:space="preserve">Доля твердых коммунальных отходов, направленных на обработку, в общем объеме отходов, вывезенных с мест накопления  </w:t>
            </w:r>
          </w:p>
        </w:tc>
        <w:tc>
          <w:tcPr>
            <w:tcW w:w="1560" w:type="dxa"/>
          </w:tcPr>
          <w:p w14:paraId="25F8EAA7"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w:t>
            </w:r>
          </w:p>
        </w:tc>
        <w:tc>
          <w:tcPr>
            <w:tcW w:w="1701" w:type="dxa"/>
          </w:tcPr>
          <w:p w14:paraId="594EDC70" w14:textId="77777777" w:rsidR="00CD6928" w:rsidRPr="00C76198" w:rsidRDefault="00CD6928" w:rsidP="00CD6928">
            <w:pPr>
              <w:rPr>
                <w:rFonts w:eastAsia="Calibri"/>
                <w:sz w:val="26"/>
                <w:szCs w:val="26"/>
                <w:lang w:eastAsia="en-US"/>
              </w:rPr>
            </w:pPr>
          </w:p>
        </w:tc>
        <w:tc>
          <w:tcPr>
            <w:tcW w:w="1553" w:type="dxa"/>
          </w:tcPr>
          <w:p w14:paraId="416B9160" w14:textId="77777777" w:rsidR="00CD6928" w:rsidRPr="00C76198" w:rsidRDefault="00CD6928" w:rsidP="00CD6928">
            <w:pPr>
              <w:rPr>
                <w:rFonts w:eastAsia="Calibri"/>
                <w:sz w:val="26"/>
                <w:szCs w:val="26"/>
                <w:lang w:eastAsia="en-US"/>
              </w:rPr>
            </w:pPr>
          </w:p>
        </w:tc>
      </w:tr>
      <w:tr w:rsidR="00CD6928" w:rsidRPr="00C76198" w14:paraId="34E8DCF4" w14:textId="77777777" w:rsidTr="007F05C2">
        <w:tc>
          <w:tcPr>
            <w:tcW w:w="4531" w:type="dxa"/>
          </w:tcPr>
          <w:p w14:paraId="73ADD7B6" w14:textId="77777777" w:rsidR="00CD6928" w:rsidRPr="00C76198" w:rsidRDefault="00CD6928" w:rsidP="00CD6928">
            <w:pPr>
              <w:rPr>
                <w:rFonts w:eastAsia="Calibri"/>
                <w:sz w:val="26"/>
                <w:szCs w:val="26"/>
                <w:lang w:eastAsia="en-US"/>
              </w:rPr>
            </w:pPr>
            <w:r w:rsidRPr="00C76198">
              <w:rPr>
                <w:rFonts w:eastAsia="Calibri"/>
                <w:sz w:val="26"/>
                <w:szCs w:val="26"/>
                <w:lang w:eastAsia="en-US"/>
              </w:rPr>
              <w:t>Количество созданных экотехнопарков</w:t>
            </w:r>
          </w:p>
        </w:tc>
        <w:tc>
          <w:tcPr>
            <w:tcW w:w="1560" w:type="dxa"/>
          </w:tcPr>
          <w:p w14:paraId="6F3963F0"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Единиц</w:t>
            </w:r>
          </w:p>
        </w:tc>
        <w:tc>
          <w:tcPr>
            <w:tcW w:w="1701" w:type="dxa"/>
          </w:tcPr>
          <w:p w14:paraId="07BBF417" w14:textId="77777777" w:rsidR="00CD6928" w:rsidRPr="00C76198" w:rsidRDefault="00CD6928" w:rsidP="00CD6928">
            <w:pPr>
              <w:rPr>
                <w:rFonts w:eastAsia="Calibri"/>
                <w:sz w:val="26"/>
                <w:szCs w:val="26"/>
                <w:lang w:eastAsia="en-US"/>
              </w:rPr>
            </w:pPr>
          </w:p>
        </w:tc>
        <w:tc>
          <w:tcPr>
            <w:tcW w:w="1553" w:type="dxa"/>
          </w:tcPr>
          <w:p w14:paraId="508FBA3F" w14:textId="77777777" w:rsidR="00CD6928" w:rsidRPr="00C76198" w:rsidRDefault="00CD6928" w:rsidP="00CD6928">
            <w:pPr>
              <w:rPr>
                <w:rFonts w:eastAsia="Calibri"/>
                <w:sz w:val="26"/>
                <w:szCs w:val="26"/>
                <w:lang w:eastAsia="en-US"/>
              </w:rPr>
            </w:pPr>
          </w:p>
        </w:tc>
      </w:tr>
      <w:tr w:rsidR="00CD6928" w:rsidRPr="00C76198" w14:paraId="74A7AE11" w14:textId="77777777" w:rsidTr="007F05C2">
        <w:tc>
          <w:tcPr>
            <w:tcW w:w="4531" w:type="dxa"/>
          </w:tcPr>
          <w:p w14:paraId="64713CDA" w14:textId="77777777" w:rsidR="00CD6928" w:rsidRPr="00C76198" w:rsidRDefault="00CD6928" w:rsidP="00CD6928">
            <w:pPr>
              <w:rPr>
                <w:rFonts w:eastAsia="Calibri"/>
                <w:sz w:val="26"/>
                <w:szCs w:val="26"/>
                <w:lang w:eastAsia="en-US"/>
              </w:rPr>
            </w:pPr>
            <w:r w:rsidRPr="00C76198">
              <w:rPr>
                <w:rFonts w:eastAsia="Calibri"/>
                <w:sz w:val="26"/>
                <w:szCs w:val="26"/>
                <w:lang w:eastAsia="en-US"/>
              </w:rPr>
              <w:t>Количество созданных производственно-технических комплексов по обработке, утилизации и обезвреживанию отходов</w:t>
            </w:r>
          </w:p>
        </w:tc>
        <w:tc>
          <w:tcPr>
            <w:tcW w:w="1560" w:type="dxa"/>
          </w:tcPr>
          <w:p w14:paraId="67386A95"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Единиц</w:t>
            </w:r>
          </w:p>
        </w:tc>
        <w:tc>
          <w:tcPr>
            <w:tcW w:w="1701" w:type="dxa"/>
          </w:tcPr>
          <w:p w14:paraId="7A5DCBD7" w14:textId="77777777" w:rsidR="00CD6928" w:rsidRPr="00C76198" w:rsidRDefault="00CD6928" w:rsidP="00CD6928">
            <w:pPr>
              <w:rPr>
                <w:rFonts w:eastAsia="Calibri"/>
                <w:sz w:val="26"/>
                <w:szCs w:val="26"/>
                <w:lang w:eastAsia="en-US"/>
              </w:rPr>
            </w:pPr>
          </w:p>
        </w:tc>
        <w:tc>
          <w:tcPr>
            <w:tcW w:w="1553" w:type="dxa"/>
          </w:tcPr>
          <w:p w14:paraId="7B61DEA7" w14:textId="77777777" w:rsidR="00CD6928" w:rsidRPr="00C76198" w:rsidRDefault="00CD6928" w:rsidP="00CD6928">
            <w:pPr>
              <w:rPr>
                <w:rFonts w:eastAsia="Calibri"/>
                <w:sz w:val="26"/>
                <w:szCs w:val="26"/>
                <w:lang w:eastAsia="en-US"/>
              </w:rPr>
            </w:pPr>
          </w:p>
        </w:tc>
      </w:tr>
      <w:tr w:rsidR="00CD6928" w:rsidRPr="00C76198" w14:paraId="2E73D945" w14:textId="77777777" w:rsidTr="007F05C2">
        <w:tc>
          <w:tcPr>
            <w:tcW w:w="4531" w:type="dxa"/>
          </w:tcPr>
          <w:p w14:paraId="5FCDB6B0" w14:textId="77777777" w:rsidR="00CD6928" w:rsidRPr="00C76198" w:rsidRDefault="00CD6928" w:rsidP="00CD6928">
            <w:pPr>
              <w:rPr>
                <w:rFonts w:eastAsia="Calibri"/>
                <w:sz w:val="26"/>
                <w:szCs w:val="26"/>
                <w:lang w:eastAsia="en-US"/>
              </w:rPr>
            </w:pPr>
            <w:r w:rsidRPr="00C76198">
              <w:rPr>
                <w:rFonts w:eastAsia="Calibri"/>
                <w:sz w:val="26"/>
                <w:szCs w:val="26"/>
                <w:lang w:eastAsia="en-US"/>
              </w:rPr>
              <w:t>Количество созданных мусоросортировочных комплексов твердых коммунальных отходов</w:t>
            </w:r>
          </w:p>
        </w:tc>
        <w:tc>
          <w:tcPr>
            <w:tcW w:w="1560" w:type="dxa"/>
          </w:tcPr>
          <w:p w14:paraId="71E66928"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Единиц</w:t>
            </w:r>
          </w:p>
        </w:tc>
        <w:tc>
          <w:tcPr>
            <w:tcW w:w="1701" w:type="dxa"/>
          </w:tcPr>
          <w:p w14:paraId="2F5D20F6" w14:textId="77777777" w:rsidR="00CD6928" w:rsidRPr="00C76198" w:rsidRDefault="00CD6928" w:rsidP="00CD6928">
            <w:pPr>
              <w:rPr>
                <w:rFonts w:eastAsia="Calibri"/>
                <w:sz w:val="26"/>
                <w:szCs w:val="26"/>
                <w:lang w:eastAsia="en-US"/>
              </w:rPr>
            </w:pPr>
          </w:p>
        </w:tc>
        <w:tc>
          <w:tcPr>
            <w:tcW w:w="1553" w:type="dxa"/>
          </w:tcPr>
          <w:p w14:paraId="22C659E8" w14:textId="77777777" w:rsidR="00CD6928" w:rsidRPr="00C76198" w:rsidRDefault="00CD6928" w:rsidP="00CD6928">
            <w:pPr>
              <w:rPr>
                <w:rFonts w:eastAsia="Calibri"/>
                <w:sz w:val="26"/>
                <w:szCs w:val="26"/>
                <w:lang w:eastAsia="en-US"/>
              </w:rPr>
            </w:pPr>
          </w:p>
        </w:tc>
      </w:tr>
      <w:tr w:rsidR="00CD6928" w:rsidRPr="00C76198" w14:paraId="1180A1FC" w14:textId="77777777" w:rsidTr="007F05C2">
        <w:tc>
          <w:tcPr>
            <w:tcW w:w="4531" w:type="dxa"/>
          </w:tcPr>
          <w:p w14:paraId="2D630A8D" w14:textId="77777777" w:rsidR="00CD6928" w:rsidRPr="00C76198" w:rsidRDefault="00CD6928" w:rsidP="00CD6928">
            <w:pPr>
              <w:rPr>
                <w:rFonts w:eastAsia="Calibri"/>
                <w:sz w:val="26"/>
                <w:szCs w:val="26"/>
                <w:lang w:eastAsia="en-US"/>
              </w:rPr>
            </w:pPr>
            <w:r w:rsidRPr="00C76198">
              <w:rPr>
                <w:rFonts w:eastAsia="Calibri"/>
                <w:sz w:val="26"/>
                <w:szCs w:val="26"/>
                <w:lang w:eastAsia="en-US"/>
              </w:rPr>
              <w:t>Количество созданных многофункциональных  сортировочных комплексов по промышленному обезвреживанию отходов</w:t>
            </w:r>
          </w:p>
        </w:tc>
        <w:tc>
          <w:tcPr>
            <w:tcW w:w="1560" w:type="dxa"/>
          </w:tcPr>
          <w:p w14:paraId="4B989EEF"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Единиц</w:t>
            </w:r>
          </w:p>
        </w:tc>
        <w:tc>
          <w:tcPr>
            <w:tcW w:w="1701" w:type="dxa"/>
          </w:tcPr>
          <w:p w14:paraId="39161D40" w14:textId="77777777" w:rsidR="00CD6928" w:rsidRPr="00C76198" w:rsidRDefault="00CD6928" w:rsidP="00CD6928">
            <w:pPr>
              <w:rPr>
                <w:rFonts w:eastAsia="Calibri"/>
                <w:sz w:val="26"/>
                <w:szCs w:val="26"/>
                <w:lang w:eastAsia="en-US"/>
              </w:rPr>
            </w:pPr>
          </w:p>
        </w:tc>
        <w:tc>
          <w:tcPr>
            <w:tcW w:w="1553" w:type="dxa"/>
          </w:tcPr>
          <w:p w14:paraId="206D05B5" w14:textId="77777777" w:rsidR="00CD6928" w:rsidRPr="00C76198" w:rsidRDefault="00CD6928" w:rsidP="00CD6928">
            <w:pPr>
              <w:rPr>
                <w:rFonts w:eastAsia="Calibri"/>
                <w:sz w:val="26"/>
                <w:szCs w:val="26"/>
                <w:lang w:eastAsia="en-US"/>
              </w:rPr>
            </w:pPr>
          </w:p>
        </w:tc>
      </w:tr>
      <w:tr w:rsidR="00CD6928" w:rsidRPr="00C76198" w14:paraId="292D7C82" w14:textId="77777777" w:rsidTr="007F05C2">
        <w:tc>
          <w:tcPr>
            <w:tcW w:w="4531" w:type="dxa"/>
          </w:tcPr>
          <w:p w14:paraId="0ED300FD" w14:textId="77777777" w:rsidR="00CD6928" w:rsidRPr="00C76198" w:rsidRDefault="00CD6928" w:rsidP="00CD6928">
            <w:pPr>
              <w:rPr>
                <w:rFonts w:eastAsia="Calibri"/>
                <w:sz w:val="26"/>
                <w:szCs w:val="26"/>
                <w:lang w:eastAsia="en-US"/>
              </w:rPr>
            </w:pPr>
            <w:r w:rsidRPr="00C76198">
              <w:rPr>
                <w:rFonts w:eastAsia="Calibri"/>
                <w:sz w:val="26"/>
                <w:szCs w:val="26"/>
                <w:lang w:eastAsia="en-US"/>
              </w:rPr>
              <w:t>Уровень локализации производства оборудования для обработки, утилизации и обезвреживания отходов</w:t>
            </w:r>
          </w:p>
        </w:tc>
        <w:tc>
          <w:tcPr>
            <w:tcW w:w="1560" w:type="dxa"/>
          </w:tcPr>
          <w:p w14:paraId="4FD9A57A"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w:t>
            </w:r>
          </w:p>
        </w:tc>
        <w:tc>
          <w:tcPr>
            <w:tcW w:w="1701" w:type="dxa"/>
          </w:tcPr>
          <w:p w14:paraId="6BAE22AB" w14:textId="77777777" w:rsidR="00CD6928" w:rsidRPr="00C76198" w:rsidRDefault="00CD6928" w:rsidP="00CD6928">
            <w:pPr>
              <w:rPr>
                <w:rFonts w:eastAsia="Calibri"/>
                <w:sz w:val="26"/>
                <w:szCs w:val="26"/>
                <w:lang w:eastAsia="en-US"/>
              </w:rPr>
            </w:pPr>
          </w:p>
        </w:tc>
        <w:tc>
          <w:tcPr>
            <w:tcW w:w="1553" w:type="dxa"/>
          </w:tcPr>
          <w:p w14:paraId="1274E2CD" w14:textId="77777777" w:rsidR="00CD6928" w:rsidRPr="00C76198" w:rsidRDefault="00CD6928" w:rsidP="00CD6928">
            <w:pPr>
              <w:rPr>
                <w:rFonts w:eastAsia="Calibri"/>
                <w:sz w:val="26"/>
                <w:szCs w:val="26"/>
                <w:lang w:eastAsia="en-US"/>
              </w:rPr>
            </w:pPr>
          </w:p>
        </w:tc>
      </w:tr>
      <w:tr w:rsidR="00CD6928" w:rsidRPr="00C76198" w14:paraId="06B47CC3" w14:textId="77777777" w:rsidTr="007F05C2">
        <w:tc>
          <w:tcPr>
            <w:tcW w:w="4531" w:type="dxa"/>
          </w:tcPr>
          <w:p w14:paraId="510E5D3E" w14:textId="77777777" w:rsidR="00CD6928" w:rsidRPr="00C76198" w:rsidRDefault="00CD6928" w:rsidP="00CD6928">
            <w:pPr>
              <w:rPr>
                <w:rFonts w:eastAsia="Calibri"/>
                <w:sz w:val="26"/>
                <w:szCs w:val="26"/>
                <w:lang w:eastAsia="en-US"/>
              </w:rPr>
            </w:pPr>
            <w:r w:rsidRPr="00C76198">
              <w:rPr>
                <w:rFonts w:eastAsia="Calibri"/>
                <w:sz w:val="26"/>
                <w:szCs w:val="26"/>
                <w:lang w:eastAsia="en-US"/>
              </w:rPr>
              <w:t xml:space="preserve">Вклад отрасли промышленности по обработке, утилизации и обезвреживанию отходов валовый внутренний </w:t>
            </w:r>
            <w:r w:rsidRPr="00C76198">
              <w:rPr>
                <w:rFonts w:eastAsia="Calibri"/>
                <w:sz w:val="26"/>
                <w:szCs w:val="26"/>
                <w:lang w:eastAsia="en-US"/>
              </w:rPr>
              <w:lastRenderedPageBreak/>
              <w:t xml:space="preserve">продукт РФ    </w:t>
            </w:r>
          </w:p>
        </w:tc>
        <w:tc>
          <w:tcPr>
            <w:tcW w:w="1560" w:type="dxa"/>
          </w:tcPr>
          <w:p w14:paraId="2F1C0172"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lastRenderedPageBreak/>
              <w:t>%</w:t>
            </w:r>
          </w:p>
        </w:tc>
        <w:tc>
          <w:tcPr>
            <w:tcW w:w="1701" w:type="dxa"/>
          </w:tcPr>
          <w:p w14:paraId="607037CC" w14:textId="77777777" w:rsidR="00CD6928" w:rsidRPr="00C76198" w:rsidRDefault="00CD6928" w:rsidP="00CD6928">
            <w:pPr>
              <w:rPr>
                <w:rFonts w:eastAsia="Calibri"/>
                <w:sz w:val="26"/>
                <w:szCs w:val="26"/>
                <w:lang w:eastAsia="en-US"/>
              </w:rPr>
            </w:pPr>
          </w:p>
        </w:tc>
        <w:tc>
          <w:tcPr>
            <w:tcW w:w="1553" w:type="dxa"/>
          </w:tcPr>
          <w:p w14:paraId="4C196E97" w14:textId="77777777" w:rsidR="00CD6928" w:rsidRPr="00C76198" w:rsidRDefault="00CD6928" w:rsidP="00CD6928">
            <w:pPr>
              <w:rPr>
                <w:rFonts w:eastAsia="Calibri"/>
                <w:sz w:val="26"/>
                <w:szCs w:val="26"/>
                <w:lang w:eastAsia="en-US"/>
              </w:rPr>
            </w:pPr>
          </w:p>
        </w:tc>
      </w:tr>
      <w:tr w:rsidR="00CD6928" w:rsidRPr="00C76198" w14:paraId="687715BB" w14:textId="77777777" w:rsidTr="007F05C2">
        <w:tc>
          <w:tcPr>
            <w:tcW w:w="4531" w:type="dxa"/>
          </w:tcPr>
          <w:p w14:paraId="5522F983" w14:textId="77777777" w:rsidR="00CD6928" w:rsidRPr="00C76198" w:rsidRDefault="00CD6928" w:rsidP="00CD6928">
            <w:pPr>
              <w:rPr>
                <w:rFonts w:eastAsia="Calibri"/>
                <w:sz w:val="26"/>
                <w:szCs w:val="26"/>
                <w:lang w:eastAsia="en-US"/>
              </w:rPr>
            </w:pPr>
            <w:r w:rsidRPr="00C76198">
              <w:rPr>
                <w:rFonts w:eastAsia="Calibri"/>
                <w:sz w:val="26"/>
                <w:szCs w:val="26"/>
                <w:lang w:eastAsia="en-US"/>
              </w:rPr>
              <w:t>.Уровень снижения образования отходов</w:t>
            </w:r>
          </w:p>
        </w:tc>
        <w:tc>
          <w:tcPr>
            <w:tcW w:w="1560" w:type="dxa"/>
          </w:tcPr>
          <w:p w14:paraId="39CB0B07"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w:t>
            </w:r>
          </w:p>
        </w:tc>
        <w:tc>
          <w:tcPr>
            <w:tcW w:w="1701" w:type="dxa"/>
          </w:tcPr>
          <w:p w14:paraId="3D72EFB9" w14:textId="77777777" w:rsidR="00CD6928" w:rsidRPr="00C76198" w:rsidRDefault="00CD6928" w:rsidP="00CD6928">
            <w:pPr>
              <w:rPr>
                <w:rFonts w:eastAsia="Calibri"/>
                <w:sz w:val="26"/>
                <w:szCs w:val="26"/>
                <w:lang w:eastAsia="en-US"/>
              </w:rPr>
            </w:pPr>
          </w:p>
        </w:tc>
        <w:tc>
          <w:tcPr>
            <w:tcW w:w="1553" w:type="dxa"/>
          </w:tcPr>
          <w:p w14:paraId="7D63606C" w14:textId="77777777" w:rsidR="00CD6928" w:rsidRPr="00C76198" w:rsidRDefault="00CD6928" w:rsidP="00CD6928">
            <w:pPr>
              <w:rPr>
                <w:rFonts w:eastAsia="Calibri"/>
                <w:sz w:val="26"/>
                <w:szCs w:val="26"/>
                <w:lang w:eastAsia="en-US"/>
              </w:rPr>
            </w:pPr>
          </w:p>
        </w:tc>
      </w:tr>
      <w:tr w:rsidR="00CD6928" w:rsidRPr="00C76198" w14:paraId="393A4B34" w14:textId="77777777" w:rsidTr="007F05C2">
        <w:tc>
          <w:tcPr>
            <w:tcW w:w="4531" w:type="dxa"/>
          </w:tcPr>
          <w:p w14:paraId="3B898292" w14:textId="77777777" w:rsidR="00CD6928" w:rsidRPr="00C76198" w:rsidRDefault="00CD6928" w:rsidP="00CD6928">
            <w:pPr>
              <w:rPr>
                <w:rFonts w:eastAsia="Calibri"/>
                <w:sz w:val="26"/>
                <w:szCs w:val="26"/>
                <w:lang w:eastAsia="en-US"/>
              </w:rPr>
            </w:pPr>
            <w:r w:rsidRPr="00C76198">
              <w:rPr>
                <w:rFonts w:eastAsia="Calibri"/>
                <w:sz w:val="26"/>
                <w:szCs w:val="26"/>
                <w:lang w:eastAsia="en-US"/>
              </w:rPr>
              <w:t>Доля импорта оборудования для обработки, утилизации и обезвреживания  отходов</w:t>
            </w:r>
          </w:p>
        </w:tc>
        <w:tc>
          <w:tcPr>
            <w:tcW w:w="1560" w:type="dxa"/>
          </w:tcPr>
          <w:p w14:paraId="2562FA80" w14:textId="77777777" w:rsidR="00CD6928" w:rsidRPr="00C76198" w:rsidRDefault="00CD6928" w:rsidP="00CD6928">
            <w:pPr>
              <w:jc w:val="center"/>
              <w:rPr>
                <w:rFonts w:eastAsia="Calibri"/>
                <w:sz w:val="26"/>
                <w:szCs w:val="26"/>
                <w:lang w:eastAsia="en-US"/>
              </w:rPr>
            </w:pPr>
            <w:r w:rsidRPr="00C76198">
              <w:rPr>
                <w:rFonts w:eastAsia="Calibri"/>
                <w:sz w:val="26"/>
                <w:szCs w:val="26"/>
                <w:lang w:eastAsia="en-US"/>
              </w:rPr>
              <w:t>%</w:t>
            </w:r>
          </w:p>
        </w:tc>
        <w:tc>
          <w:tcPr>
            <w:tcW w:w="1701" w:type="dxa"/>
          </w:tcPr>
          <w:p w14:paraId="6130C3B5" w14:textId="77777777" w:rsidR="00CD6928" w:rsidRPr="00C76198" w:rsidRDefault="00CD6928" w:rsidP="00CD6928">
            <w:pPr>
              <w:rPr>
                <w:rFonts w:eastAsia="Calibri"/>
                <w:sz w:val="26"/>
                <w:szCs w:val="26"/>
                <w:lang w:eastAsia="en-US"/>
              </w:rPr>
            </w:pPr>
          </w:p>
        </w:tc>
        <w:tc>
          <w:tcPr>
            <w:tcW w:w="1553" w:type="dxa"/>
          </w:tcPr>
          <w:p w14:paraId="26D0F456" w14:textId="77777777" w:rsidR="00CD6928" w:rsidRPr="00C76198" w:rsidRDefault="00CD6928" w:rsidP="00CD6928">
            <w:pPr>
              <w:rPr>
                <w:rFonts w:eastAsia="Calibri"/>
                <w:sz w:val="26"/>
                <w:szCs w:val="26"/>
                <w:lang w:eastAsia="en-US"/>
              </w:rPr>
            </w:pPr>
          </w:p>
        </w:tc>
      </w:tr>
    </w:tbl>
    <w:p w14:paraId="0C63DA11" w14:textId="77777777" w:rsidR="00CF686B" w:rsidRPr="00C76198" w:rsidRDefault="00CF686B" w:rsidP="00CD6928">
      <w:pPr>
        <w:tabs>
          <w:tab w:val="left" w:pos="984"/>
        </w:tabs>
        <w:rPr>
          <w:bCs/>
          <w:sz w:val="26"/>
          <w:szCs w:val="26"/>
          <w:lang w:eastAsia="en-US"/>
        </w:rPr>
      </w:pPr>
    </w:p>
    <w:p w14:paraId="6DB17F49" w14:textId="77777777" w:rsidR="00CF686B" w:rsidRPr="00C76198" w:rsidRDefault="00CF686B" w:rsidP="00CF686B">
      <w:pPr>
        <w:tabs>
          <w:tab w:val="left" w:pos="984"/>
        </w:tabs>
        <w:jc w:val="center"/>
        <w:rPr>
          <w:b/>
          <w:sz w:val="26"/>
          <w:szCs w:val="26"/>
          <w:lang w:eastAsia="en-US"/>
        </w:rPr>
      </w:pPr>
      <w:r w:rsidRPr="00C76198">
        <w:rPr>
          <w:b/>
          <w:sz w:val="26"/>
          <w:szCs w:val="26"/>
          <w:lang w:eastAsia="en-US"/>
        </w:rPr>
        <w:t>Самостоятельная работа №9</w:t>
      </w:r>
    </w:p>
    <w:p w14:paraId="4D6D0DCD" w14:textId="77777777" w:rsidR="00EC5410" w:rsidRPr="00C76198" w:rsidRDefault="00EC5410" w:rsidP="00EC5410">
      <w:pPr>
        <w:tabs>
          <w:tab w:val="left" w:pos="984"/>
        </w:tabs>
        <w:jc w:val="both"/>
        <w:rPr>
          <w:bCs/>
          <w:sz w:val="26"/>
          <w:szCs w:val="26"/>
          <w:lang w:eastAsia="en-US"/>
        </w:rPr>
      </w:pPr>
      <w:r w:rsidRPr="00C76198">
        <w:rPr>
          <w:bCs/>
          <w:sz w:val="26"/>
          <w:szCs w:val="26"/>
          <w:lang w:eastAsia="en-US"/>
        </w:rPr>
        <w:t xml:space="preserve">• 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 </w:t>
      </w:r>
    </w:p>
    <w:p w14:paraId="6BB75C18" w14:textId="77777777" w:rsidR="00EC5410" w:rsidRPr="00C76198" w:rsidRDefault="00EC5410" w:rsidP="00EC5410">
      <w:pPr>
        <w:tabs>
          <w:tab w:val="left" w:pos="984"/>
        </w:tabs>
        <w:jc w:val="both"/>
        <w:rPr>
          <w:bCs/>
          <w:sz w:val="26"/>
          <w:szCs w:val="26"/>
          <w:lang w:eastAsia="en-US"/>
        </w:rPr>
      </w:pPr>
      <w:r w:rsidRPr="00C76198">
        <w:rPr>
          <w:bCs/>
          <w:sz w:val="26"/>
          <w:szCs w:val="26"/>
          <w:lang w:eastAsia="en-US"/>
        </w:rPr>
        <w:t>Цель работы: заполнить таблицу</w:t>
      </w:r>
    </w:p>
    <w:p w14:paraId="7454F0C3" w14:textId="77777777" w:rsidR="00EC5410" w:rsidRPr="00C76198" w:rsidRDefault="00EC5410" w:rsidP="00EC5410">
      <w:pPr>
        <w:tabs>
          <w:tab w:val="left" w:pos="984"/>
        </w:tabs>
        <w:jc w:val="both"/>
        <w:rPr>
          <w:bCs/>
          <w:sz w:val="26"/>
          <w:szCs w:val="26"/>
          <w:lang w:eastAsia="en-US"/>
        </w:rPr>
      </w:pPr>
      <w:r w:rsidRPr="00C76198">
        <w:rPr>
          <w:bCs/>
          <w:sz w:val="26"/>
          <w:szCs w:val="26"/>
          <w:lang w:eastAsia="en-US"/>
        </w:rPr>
        <w:t>Источники информации:</w:t>
      </w:r>
    </w:p>
    <w:p w14:paraId="79A56657" w14:textId="77777777" w:rsidR="00A20621" w:rsidRPr="00C76198" w:rsidRDefault="00EC5410" w:rsidP="00CF686B">
      <w:pPr>
        <w:tabs>
          <w:tab w:val="left" w:pos="984"/>
        </w:tabs>
        <w:jc w:val="both"/>
        <w:rPr>
          <w:bCs/>
          <w:sz w:val="26"/>
          <w:szCs w:val="26"/>
          <w:lang w:eastAsia="en-US"/>
        </w:rPr>
      </w:pPr>
      <w:r w:rsidRPr="00C76198">
        <w:rPr>
          <w:bCs/>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59542166" w14:textId="77777777" w:rsidR="000115C2" w:rsidRPr="00C76198" w:rsidRDefault="000115C2" w:rsidP="00CF686B">
      <w:pPr>
        <w:tabs>
          <w:tab w:val="left" w:pos="984"/>
        </w:tabs>
        <w:jc w:val="both"/>
        <w:rPr>
          <w:bCs/>
          <w:sz w:val="26"/>
          <w:szCs w:val="26"/>
          <w:lang w:eastAsia="en-US"/>
        </w:rPr>
      </w:pPr>
      <w:r w:rsidRPr="00C76198">
        <w:rPr>
          <w:bCs/>
          <w:sz w:val="26"/>
          <w:szCs w:val="26"/>
          <w:lang w:eastAsia="en-US"/>
        </w:rPr>
        <w:t>2.Электронно-библиотечная система – режим доступа: Znanium. com.</w:t>
      </w:r>
    </w:p>
    <w:p w14:paraId="0B922165" w14:textId="77777777" w:rsidR="00CF686B" w:rsidRPr="00C76198" w:rsidRDefault="00CF686B" w:rsidP="00CF686B">
      <w:pPr>
        <w:tabs>
          <w:tab w:val="left" w:pos="984"/>
        </w:tabs>
        <w:jc w:val="both"/>
        <w:rPr>
          <w:b/>
          <w:sz w:val="26"/>
          <w:szCs w:val="26"/>
          <w:lang w:eastAsia="en-US"/>
        </w:rPr>
      </w:pPr>
      <w:r w:rsidRPr="00C76198">
        <w:rPr>
          <w:b/>
          <w:sz w:val="26"/>
          <w:szCs w:val="26"/>
          <w:lang w:eastAsia="en-US"/>
        </w:rPr>
        <w:t>Задание</w:t>
      </w:r>
    </w:p>
    <w:p w14:paraId="0017E348" w14:textId="77777777" w:rsidR="00CF686B" w:rsidRPr="00C76198" w:rsidRDefault="00CF686B" w:rsidP="00CF686B">
      <w:pPr>
        <w:tabs>
          <w:tab w:val="left" w:pos="984"/>
        </w:tabs>
        <w:jc w:val="both"/>
        <w:rPr>
          <w:bCs/>
          <w:sz w:val="26"/>
          <w:szCs w:val="26"/>
          <w:lang w:eastAsia="en-US"/>
        </w:rPr>
      </w:pPr>
      <w:r w:rsidRPr="00C76198">
        <w:rPr>
          <w:bCs/>
          <w:sz w:val="26"/>
          <w:szCs w:val="26"/>
          <w:lang w:eastAsia="en-US"/>
        </w:rPr>
        <w:t>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w:t>
      </w:r>
      <w:r w:rsidR="00A20621" w:rsidRPr="00C76198">
        <w:rPr>
          <w:bCs/>
          <w:sz w:val="26"/>
          <w:szCs w:val="26"/>
          <w:lang w:eastAsia="en-US"/>
        </w:rPr>
        <w:t>Распределите определения и примеры переработки отходов в соответствии с указанными в табл. 3.9. наименованиями технологических процессов.</w:t>
      </w:r>
    </w:p>
    <w:p w14:paraId="2F76EE7D" w14:textId="77777777" w:rsidR="00A20621" w:rsidRPr="00C76198" w:rsidRDefault="00A20621" w:rsidP="00A20621">
      <w:pPr>
        <w:ind w:firstLine="709"/>
        <w:jc w:val="both"/>
        <w:rPr>
          <w:rFonts w:eastAsia="Calibri"/>
          <w:b/>
          <w:bCs/>
          <w:sz w:val="26"/>
          <w:szCs w:val="26"/>
          <w:lang w:eastAsia="en-US"/>
        </w:rPr>
      </w:pPr>
      <w:r w:rsidRPr="00C76198">
        <w:rPr>
          <w:rFonts w:eastAsia="Calibri"/>
          <w:b/>
          <w:bCs/>
          <w:sz w:val="26"/>
          <w:szCs w:val="26"/>
          <w:lang w:eastAsia="en-US"/>
        </w:rPr>
        <w:t>Определения технологических процессов по переработке  отходов:</w:t>
      </w:r>
    </w:p>
    <w:p w14:paraId="00A80722"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А. Деятельность  по технологической обработке отходов, включающая извлечение ценных компонентов отходов, с возвращением их для повторного использования.</w:t>
      </w:r>
    </w:p>
    <w:p w14:paraId="49265CAC"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Б. Вторичное использование отходов по их прямому назначению: многократное использование отходов по тому же назначению или возврат отходов после соответствующей обработки в производственный цикл.</w:t>
      </w:r>
    </w:p>
    <w:p w14:paraId="5FBE0A99"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В. Действие (процесс) приводящее к восстановлению отхода до уровня вторичного сырья или материала для вторичного использования по прямому или иному назначению, в соответствии с действующей документацией существующими потребностями.</w:t>
      </w:r>
    </w:p>
    <w:p w14:paraId="18A98C44"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Г. Технология переработки  отходов растительного происхождения, основанная на их естественном биоразложении (листья, ветки, скошенная трава).</w:t>
      </w:r>
    </w:p>
    <w:p w14:paraId="3B76C9C5"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Д. Использование отходов  из группы «твердые коммунальные отходы» после сортировки и обработки  для получения энергии.</w:t>
      </w:r>
    </w:p>
    <w:p w14:paraId="572765D4" w14:textId="77777777" w:rsidR="00A20621" w:rsidRPr="00C76198" w:rsidRDefault="00A20621" w:rsidP="00A20621">
      <w:pPr>
        <w:ind w:firstLine="709"/>
        <w:jc w:val="both"/>
        <w:rPr>
          <w:rFonts w:eastAsia="Calibri"/>
          <w:i/>
          <w:iCs/>
          <w:sz w:val="26"/>
          <w:szCs w:val="26"/>
          <w:lang w:eastAsia="en-US"/>
        </w:rPr>
      </w:pPr>
      <w:r w:rsidRPr="00C76198">
        <w:rPr>
          <w:rFonts w:eastAsia="Calibri"/>
          <w:i/>
          <w:iCs/>
          <w:sz w:val="26"/>
          <w:szCs w:val="26"/>
          <w:lang w:eastAsia="en-US"/>
        </w:rPr>
        <w:t>Практические примеры переработки отходов:</w:t>
      </w:r>
    </w:p>
    <w:p w14:paraId="1D7A5900"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а. Использование стеклянных бутылок после их соответствующей безопасной обработки и маркировки (этикетирования).</w:t>
      </w:r>
    </w:p>
    <w:p w14:paraId="79B50673"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б. Возврат жестяных банок в производство стали, макулатуры- в производство бумаги и картона.</w:t>
      </w:r>
    </w:p>
    <w:p w14:paraId="30C5657C"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в. Очистка, переработка и  повторное  использование отработанных масел (моторных, индустриальных, трансформаторных и т.д.)</w:t>
      </w:r>
    </w:p>
    <w:p w14:paraId="1FD31BB1"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г. выделение из отработанного раствора электролита в гальванотехнике отдельных ценных компонентов (цветные металлы, кислоты и другие вещества) и использование их на других производствах.</w:t>
      </w:r>
    </w:p>
    <w:p w14:paraId="00DA2062"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lastRenderedPageBreak/>
        <w:t>д. Переработка отработанного раствора электролита в гальванотехнике  для получения «смежных» продуктов (например, из осадка гидроксида алюминия  получают сорбент – цеолит).</w:t>
      </w:r>
    </w:p>
    <w:p w14:paraId="4B19033A"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 xml:space="preserve">е. Производство и использование компоста в качестве удобрения для растений.   </w:t>
      </w:r>
    </w:p>
    <w:p w14:paraId="199DA7AF"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ж. Использование стеклянного  боя низкого качества после измельчения и в качестве наполнителя для строительных материалов.</w:t>
      </w:r>
    </w:p>
    <w:p w14:paraId="50369AD2"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з. производство гранул для кладки дорог после переработки покрышек.</w:t>
      </w:r>
    </w:p>
    <w:p w14:paraId="59DE579C" w14:textId="77777777" w:rsidR="00A20621" w:rsidRPr="00C76198" w:rsidRDefault="00A20621" w:rsidP="00A20621">
      <w:pPr>
        <w:ind w:firstLine="709"/>
        <w:jc w:val="both"/>
        <w:rPr>
          <w:rFonts w:eastAsia="Calibri"/>
          <w:sz w:val="26"/>
          <w:szCs w:val="26"/>
          <w:lang w:eastAsia="en-US"/>
        </w:rPr>
      </w:pPr>
      <w:r w:rsidRPr="00C76198">
        <w:rPr>
          <w:rFonts w:eastAsia="Calibri"/>
          <w:sz w:val="26"/>
          <w:szCs w:val="26"/>
          <w:lang w:eastAsia="en-US"/>
        </w:rPr>
        <w:t>и. производство биодизеля, полученного после переработки отработанного растительного масла.</w:t>
      </w:r>
    </w:p>
    <w:p w14:paraId="41D3D609" w14:textId="77777777" w:rsidR="00EC5410" w:rsidRPr="00C76198" w:rsidRDefault="00EC5410" w:rsidP="00A20621">
      <w:pPr>
        <w:ind w:firstLine="709"/>
        <w:jc w:val="both"/>
        <w:rPr>
          <w:rFonts w:eastAsia="Calibri"/>
          <w:sz w:val="26"/>
          <w:szCs w:val="26"/>
          <w:lang w:eastAsia="en-US"/>
        </w:rPr>
      </w:pPr>
    </w:p>
    <w:p w14:paraId="76C6F35A" w14:textId="77777777" w:rsidR="00A20621" w:rsidRPr="00C76198" w:rsidRDefault="00A20621" w:rsidP="00A20621">
      <w:pPr>
        <w:ind w:firstLine="709"/>
        <w:jc w:val="right"/>
        <w:rPr>
          <w:rFonts w:eastAsia="Calibri"/>
          <w:sz w:val="26"/>
          <w:szCs w:val="26"/>
          <w:lang w:eastAsia="en-US"/>
        </w:rPr>
      </w:pPr>
      <w:r w:rsidRPr="00C76198">
        <w:rPr>
          <w:rFonts w:eastAsia="Calibri"/>
          <w:sz w:val="26"/>
          <w:szCs w:val="26"/>
          <w:lang w:eastAsia="en-US"/>
        </w:rPr>
        <w:t>Таблица 3.9</w:t>
      </w:r>
    </w:p>
    <w:p w14:paraId="4972CCF7" w14:textId="77777777" w:rsidR="00A20621" w:rsidRPr="00C76198" w:rsidRDefault="00A20621" w:rsidP="00A20621">
      <w:pPr>
        <w:ind w:firstLine="709"/>
        <w:jc w:val="center"/>
        <w:rPr>
          <w:rFonts w:eastAsia="Calibri"/>
          <w:b/>
          <w:bCs/>
          <w:sz w:val="26"/>
          <w:szCs w:val="26"/>
          <w:lang w:eastAsia="en-US"/>
        </w:rPr>
      </w:pPr>
      <w:r w:rsidRPr="00C76198">
        <w:rPr>
          <w:rFonts w:eastAsia="Calibri"/>
          <w:b/>
          <w:bCs/>
          <w:sz w:val="26"/>
          <w:szCs w:val="26"/>
          <w:lang w:eastAsia="en-US"/>
        </w:rPr>
        <w:t>Технологические процессы переработки отходов</w:t>
      </w:r>
    </w:p>
    <w:p w14:paraId="542DF094" w14:textId="77777777" w:rsidR="00A20621" w:rsidRPr="00C76198" w:rsidRDefault="00A20621" w:rsidP="00A20621">
      <w:pPr>
        <w:ind w:firstLine="709"/>
        <w:jc w:val="right"/>
        <w:rPr>
          <w:rFonts w:eastAsia="Calibri"/>
          <w:sz w:val="26"/>
          <w:szCs w:val="26"/>
          <w:lang w:eastAsia="en-US"/>
        </w:rPr>
      </w:pPr>
    </w:p>
    <w:tbl>
      <w:tblPr>
        <w:tblStyle w:val="a6"/>
        <w:tblW w:w="0" w:type="auto"/>
        <w:tblLook w:val="04A0" w:firstRow="1" w:lastRow="0" w:firstColumn="1" w:lastColumn="0" w:noHBand="0" w:noVBand="1"/>
      </w:tblPr>
      <w:tblGrid>
        <w:gridCol w:w="3115"/>
        <w:gridCol w:w="3115"/>
        <w:gridCol w:w="3115"/>
      </w:tblGrid>
      <w:tr w:rsidR="00A20621" w:rsidRPr="00C76198" w14:paraId="6921E413" w14:textId="77777777" w:rsidTr="007F05C2">
        <w:tc>
          <w:tcPr>
            <w:tcW w:w="3115" w:type="dxa"/>
          </w:tcPr>
          <w:p w14:paraId="0173373C" w14:textId="77777777" w:rsidR="00A20621" w:rsidRPr="00C76198" w:rsidRDefault="00A20621" w:rsidP="00A20621">
            <w:pPr>
              <w:jc w:val="both"/>
              <w:rPr>
                <w:rFonts w:eastAsia="Calibri"/>
                <w:sz w:val="26"/>
                <w:szCs w:val="26"/>
                <w:lang w:eastAsia="en-US"/>
              </w:rPr>
            </w:pPr>
            <w:r w:rsidRPr="00C76198">
              <w:rPr>
                <w:rFonts w:eastAsia="Calibri"/>
                <w:sz w:val="26"/>
                <w:szCs w:val="26"/>
                <w:lang w:eastAsia="en-US"/>
              </w:rPr>
              <w:t>Наименование технологического процесса переработки отходов</w:t>
            </w:r>
          </w:p>
        </w:tc>
        <w:tc>
          <w:tcPr>
            <w:tcW w:w="3115" w:type="dxa"/>
          </w:tcPr>
          <w:p w14:paraId="3C1AA7A1" w14:textId="77777777" w:rsidR="00A20621" w:rsidRPr="00C76198" w:rsidRDefault="00A20621" w:rsidP="00A20621">
            <w:pPr>
              <w:jc w:val="both"/>
              <w:rPr>
                <w:rFonts w:eastAsia="Calibri"/>
                <w:sz w:val="26"/>
                <w:szCs w:val="26"/>
                <w:lang w:eastAsia="en-US"/>
              </w:rPr>
            </w:pPr>
            <w:r w:rsidRPr="00C76198">
              <w:rPr>
                <w:rFonts w:eastAsia="Calibri"/>
                <w:sz w:val="26"/>
                <w:szCs w:val="26"/>
                <w:lang w:eastAsia="en-US"/>
              </w:rPr>
              <w:t>Определение технологического процесса переработки отходов</w:t>
            </w:r>
          </w:p>
        </w:tc>
        <w:tc>
          <w:tcPr>
            <w:tcW w:w="3115" w:type="dxa"/>
          </w:tcPr>
          <w:p w14:paraId="659D931E" w14:textId="77777777" w:rsidR="00A20621" w:rsidRPr="00C76198" w:rsidRDefault="00A20621" w:rsidP="00A20621">
            <w:pPr>
              <w:jc w:val="both"/>
              <w:rPr>
                <w:rFonts w:eastAsia="Calibri"/>
                <w:sz w:val="26"/>
                <w:szCs w:val="26"/>
                <w:lang w:eastAsia="en-US"/>
              </w:rPr>
            </w:pPr>
            <w:r w:rsidRPr="00C76198">
              <w:rPr>
                <w:rFonts w:eastAsia="Calibri"/>
                <w:sz w:val="26"/>
                <w:szCs w:val="26"/>
                <w:lang w:eastAsia="en-US"/>
              </w:rPr>
              <w:t>Практические примеры переработки отходов</w:t>
            </w:r>
          </w:p>
        </w:tc>
      </w:tr>
      <w:tr w:rsidR="00A20621" w:rsidRPr="00C76198" w14:paraId="25DEE90A" w14:textId="77777777" w:rsidTr="007F05C2">
        <w:tc>
          <w:tcPr>
            <w:tcW w:w="3115" w:type="dxa"/>
          </w:tcPr>
          <w:p w14:paraId="5437A89C" w14:textId="77777777" w:rsidR="00A20621" w:rsidRPr="00C76198" w:rsidRDefault="00A20621" w:rsidP="00A20621">
            <w:pPr>
              <w:rPr>
                <w:rFonts w:eastAsia="Calibri"/>
                <w:sz w:val="26"/>
                <w:szCs w:val="26"/>
                <w:lang w:eastAsia="en-US"/>
              </w:rPr>
            </w:pPr>
            <w:r w:rsidRPr="00C76198">
              <w:rPr>
                <w:rFonts w:eastAsia="Calibri"/>
                <w:sz w:val="26"/>
                <w:szCs w:val="26"/>
                <w:lang w:eastAsia="en-US"/>
              </w:rPr>
              <w:t>Рециклинг</w:t>
            </w:r>
          </w:p>
        </w:tc>
        <w:tc>
          <w:tcPr>
            <w:tcW w:w="3115" w:type="dxa"/>
          </w:tcPr>
          <w:p w14:paraId="764C3E3D" w14:textId="77777777" w:rsidR="00A20621" w:rsidRPr="00C76198" w:rsidRDefault="00A20621" w:rsidP="00A20621">
            <w:pPr>
              <w:rPr>
                <w:rFonts w:eastAsia="Calibri"/>
                <w:sz w:val="26"/>
                <w:szCs w:val="26"/>
                <w:lang w:eastAsia="en-US"/>
              </w:rPr>
            </w:pPr>
            <w:r w:rsidRPr="00C76198">
              <w:rPr>
                <w:rFonts w:eastAsia="Calibri"/>
                <w:sz w:val="26"/>
                <w:szCs w:val="26"/>
                <w:lang w:eastAsia="en-US"/>
              </w:rPr>
              <w:t>Б</w:t>
            </w:r>
          </w:p>
        </w:tc>
        <w:tc>
          <w:tcPr>
            <w:tcW w:w="3115" w:type="dxa"/>
          </w:tcPr>
          <w:p w14:paraId="65FC94A2" w14:textId="77777777" w:rsidR="00A20621" w:rsidRPr="00C76198" w:rsidRDefault="00A20621" w:rsidP="00A20621">
            <w:pPr>
              <w:rPr>
                <w:rFonts w:eastAsia="Calibri"/>
                <w:sz w:val="26"/>
                <w:szCs w:val="26"/>
                <w:lang w:eastAsia="en-US"/>
              </w:rPr>
            </w:pPr>
            <w:r w:rsidRPr="00C76198">
              <w:rPr>
                <w:rFonts w:eastAsia="Calibri"/>
                <w:sz w:val="26"/>
                <w:szCs w:val="26"/>
                <w:lang w:eastAsia="en-US"/>
              </w:rPr>
              <w:t>а,б</w:t>
            </w:r>
          </w:p>
        </w:tc>
      </w:tr>
      <w:tr w:rsidR="00A20621" w:rsidRPr="00C76198" w14:paraId="4063E579" w14:textId="77777777" w:rsidTr="007F05C2">
        <w:tc>
          <w:tcPr>
            <w:tcW w:w="3115" w:type="dxa"/>
          </w:tcPr>
          <w:p w14:paraId="739EE478" w14:textId="77777777" w:rsidR="00A20621" w:rsidRPr="00C76198" w:rsidRDefault="00A20621" w:rsidP="00A20621">
            <w:pPr>
              <w:rPr>
                <w:rFonts w:eastAsia="Calibri"/>
                <w:sz w:val="26"/>
                <w:szCs w:val="26"/>
                <w:lang w:eastAsia="en-US"/>
              </w:rPr>
            </w:pPr>
            <w:r w:rsidRPr="00C76198">
              <w:rPr>
                <w:rFonts w:eastAsia="Calibri"/>
                <w:sz w:val="26"/>
                <w:szCs w:val="26"/>
                <w:lang w:eastAsia="en-US"/>
              </w:rPr>
              <w:t>Регенерация</w:t>
            </w:r>
          </w:p>
        </w:tc>
        <w:tc>
          <w:tcPr>
            <w:tcW w:w="3115" w:type="dxa"/>
          </w:tcPr>
          <w:p w14:paraId="31AFC682" w14:textId="77777777" w:rsidR="00A20621" w:rsidRPr="00C76198" w:rsidRDefault="00A20621" w:rsidP="00A20621">
            <w:pPr>
              <w:rPr>
                <w:rFonts w:eastAsia="Calibri"/>
                <w:sz w:val="26"/>
                <w:szCs w:val="26"/>
                <w:lang w:eastAsia="en-US"/>
              </w:rPr>
            </w:pPr>
          </w:p>
        </w:tc>
        <w:tc>
          <w:tcPr>
            <w:tcW w:w="3115" w:type="dxa"/>
          </w:tcPr>
          <w:p w14:paraId="3F5F26E5" w14:textId="77777777" w:rsidR="00A20621" w:rsidRPr="00C76198" w:rsidRDefault="00A20621" w:rsidP="00A20621">
            <w:pPr>
              <w:rPr>
                <w:rFonts w:eastAsia="Calibri"/>
                <w:sz w:val="26"/>
                <w:szCs w:val="26"/>
                <w:lang w:eastAsia="en-US"/>
              </w:rPr>
            </w:pPr>
          </w:p>
        </w:tc>
      </w:tr>
      <w:tr w:rsidR="00A20621" w:rsidRPr="00C76198" w14:paraId="0E2942ED" w14:textId="77777777" w:rsidTr="007F05C2">
        <w:tc>
          <w:tcPr>
            <w:tcW w:w="3115" w:type="dxa"/>
          </w:tcPr>
          <w:p w14:paraId="53673B55" w14:textId="77777777" w:rsidR="00A20621" w:rsidRPr="00C76198" w:rsidRDefault="00A20621" w:rsidP="00A20621">
            <w:pPr>
              <w:rPr>
                <w:rFonts w:eastAsia="Calibri"/>
                <w:sz w:val="26"/>
                <w:szCs w:val="26"/>
                <w:lang w:eastAsia="en-US"/>
              </w:rPr>
            </w:pPr>
            <w:r w:rsidRPr="00C76198">
              <w:rPr>
                <w:rFonts w:eastAsia="Calibri"/>
                <w:sz w:val="26"/>
                <w:szCs w:val="26"/>
                <w:lang w:eastAsia="en-US"/>
              </w:rPr>
              <w:t>Рекуперация</w:t>
            </w:r>
          </w:p>
        </w:tc>
        <w:tc>
          <w:tcPr>
            <w:tcW w:w="3115" w:type="dxa"/>
          </w:tcPr>
          <w:p w14:paraId="3A5C06B1" w14:textId="77777777" w:rsidR="00A20621" w:rsidRPr="00C76198" w:rsidRDefault="00A20621" w:rsidP="00A20621">
            <w:pPr>
              <w:rPr>
                <w:rFonts w:eastAsia="Calibri"/>
                <w:sz w:val="26"/>
                <w:szCs w:val="26"/>
                <w:lang w:eastAsia="en-US"/>
              </w:rPr>
            </w:pPr>
          </w:p>
        </w:tc>
        <w:tc>
          <w:tcPr>
            <w:tcW w:w="3115" w:type="dxa"/>
          </w:tcPr>
          <w:p w14:paraId="777993D5" w14:textId="77777777" w:rsidR="00A20621" w:rsidRPr="00C76198" w:rsidRDefault="00A20621" w:rsidP="00A20621">
            <w:pPr>
              <w:rPr>
                <w:rFonts w:eastAsia="Calibri"/>
                <w:sz w:val="26"/>
                <w:szCs w:val="26"/>
                <w:lang w:eastAsia="en-US"/>
              </w:rPr>
            </w:pPr>
          </w:p>
        </w:tc>
      </w:tr>
      <w:tr w:rsidR="00A20621" w:rsidRPr="00C76198" w14:paraId="02B379B5" w14:textId="77777777" w:rsidTr="007F05C2">
        <w:tc>
          <w:tcPr>
            <w:tcW w:w="3115" w:type="dxa"/>
          </w:tcPr>
          <w:p w14:paraId="5FF92AFA" w14:textId="77777777" w:rsidR="00A20621" w:rsidRPr="00C76198" w:rsidRDefault="00A20621" w:rsidP="00A20621">
            <w:pPr>
              <w:rPr>
                <w:rFonts w:eastAsia="Calibri"/>
                <w:sz w:val="26"/>
                <w:szCs w:val="26"/>
                <w:lang w:eastAsia="en-US"/>
              </w:rPr>
            </w:pPr>
            <w:r w:rsidRPr="00C76198">
              <w:rPr>
                <w:rFonts w:eastAsia="Calibri"/>
                <w:sz w:val="26"/>
                <w:szCs w:val="26"/>
                <w:lang w:eastAsia="en-US"/>
              </w:rPr>
              <w:t>Компостирование</w:t>
            </w:r>
          </w:p>
        </w:tc>
        <w:tc>
          <w:tcPr>
            <w:tcW w:w="3115" w:type="dxa"/>
          </w:tcPr>
          <w:p w14:paraId="74F2B174" w14:textId="77777777" w:rsidR="00A20621" w:rsidRPr="00C76198" w:rsidRDefault="00A20621" w:rsidP="00A20621">
            <w:pPr>
              <w:rPr>
                <w:rFonts w:eastAsia="Calibri"/>
                <w:sz w:val="26"/>
                <w:szCs w:val="26"/>
                <w:lang w:eastAsia="en-US"/>
              </w:rPr>
            </w:pPr>
          </w:p>
        </w:tc>
        <w:tc>
          <w:tcPr>
            <w:tcW w:w="3115" w:type="dxa"/>
          </w:tcPr>
          <w:p w14:paraId="1D8E99EA" w14:textId="77777777" w:rsidR="00A20621" w:rsidRPr="00C76198" w:rsidRDefault="00A20621" w:rsidP="00A20621">
            <w:pPr>
              <w:rPr>
                <w:rFonts w:eastAsia="Calibri"/>
                <w:sz w:val="26"/>
                <w:szCs w:val="26"/>
                <w:lang w:eastAsia="en-US"/>
              </w:rPr>
            </w:pPr>
          </w:p>
        </w:tc>
      </w:tr>
      <w:tr w:rsidR="00A20621" w:rsidRPr="00C76198" w14:paraId="30DD79E6" w14:textId="77777777" w:rsidTr="007F05C2">
        <w:tc>
          <w:tcPr>
            <w:tcW w:w="3115" w:type="dxa"/>
          </w:tcPr>
          <w:p w14:paraId="3A50C41C" w14:textId="77777777" w:rsidR="00A20621" w:rsidRPr="00C76198" w:rsidRDefault="00A20621" w:rsidP="00A20621">
            <w:pPr>
              <w:rPr>
                <w:rFonts w:eastAsia="Calibri"/>
                <w:sz w:val="26"/>
                <w:szCs w:val="26"/>
                <w:lang w:eastAsia="en-US"/>
              </w:rPr>
            </w:pPr>
            <w:r w:rsidRPr="00C76198">
              <w:rPr>
                <w:rFonts w:eastAsia="Calibri"/>
                <w:sz w:val="26"/>
                <w:szCs w:val="26"/>
                <w:lang w:eastAsia="en-US"/>
              </w:rPr>
              <w:t>Энергетическая утилизация отходов</w:t>
            </w:r>
          </w:p>
        </w:tc>
        <w:tc>
          <w:tcPr>
            <w:tcW w:w="3115" w:type="dxa"/>
          </w:tcPr>
          <w:p w14:paraId="47803838" w14:textId="77777777" w:rsidR="00A20621" w:rsidRPr="00C76198" w:rsidRDefault="00A20621" w:rsidP="00A20621">
            <w:pPr>
              <w:rPr>
                <w:rFonts w:eastAsia="Calibri"/>
                <w:sz w:val="26"/>
                <w:szCs w:val="26"/>
                <w:lang w:eastAsia="en-US"/>
              </w:rPr>
            </w:pPr>
          </w:p>
        </w:tc>
        <w:tc>
          <w:tcPr>
            <w:tcW w:w="3115" w:type="dxa"/>
          </w:tcPr>
          <w:p w14:paraId="1CF9A938" w14:textId="77777777" w:rsidR="00A20621" w:rsidRPr="00C76198" w:rsidRDefault="00A20621" w:rsidP="00A20621">
            <w:pPr>
              <w:rPr>
                <w:rFonts w:eastAsia="Calibri"/>
                <w:sz w:val="26"/>
                <w:szCs w:val="26"/>
                <w:lang w:eastAsia="en-US"/>
              </w:rPr>
            </w:pPr>
          </w:p>
        </w:tc>
      </w:tr>
    </w:tbl>
    <w:p w14:paraId="3B9A3B01" w14:textId="77777777" w:rsidR="00A20621" w:rsidRPr="00C76198" w:rsidRDefault="00A20621" w:rsidP="00CF686B">
      <w:pPr>
        <w:tabs>
          <w:tab w:val="left" w:pos="984"/>
        </w:tabs>
        <w:jc w:val="both"/>
        <w:rPr>
          <w:bCs/>
          <w:sz w:val="26"/>
          <w:szCs w:val="26"/>
          <w:lang w:eastAsia="en-US"/>
        </w:rPr>
      </w:pPr>
    </w:p>
    <w:p w14:paraId="26D67606" w14:textId="77777777" w:rsidR="00A20621" w:rsidRPr="00C76198" w:rsidRDefault="00A20621" w:rsidP="00CF686B">
      <w:pPr>
        <w:tabs>
          <w:tab w:val="left" w:pos="984"/>
        </w:tabs>
        <w:jc w:val="both"/>
        <w:rPr>
          <w:sz w:val="26"/>
          <w:szCs w:val="26"/>
          <w:lang w:eastAsia="en-US"/>
        </w:rPr>
      </w:pPr>
    </w:p>
    <w:p w14:paraId="0C7A83CC" w14:textId="77777777" w:rsidR="0056618D" w:rsidRPr="00C76198" w:rsidRDefault="0056618D" w:rsidP="00A80D0E">
      <w:pPr>
        <w:ind w:firstLine="360"/>
        <w:jc w:val="both"/>
        <w:rPr>
          <w:rFonts w:eastAsia="Calibri"/>
          <w:sz w:val="26"/>
          <w:szCs w:val="26"/>
          <w:lang w:eastAsia="en-US"/>
        </w:rPr>
      </w:pPr>
    </w:p>
    <w:p w14:paraId="531EE4C0" w14:textId="77777777" w:rsidR="00096595" w:rsidRPr="00C76198" w:rsidRDefault="00096595" w:rsidP="00A80D0E">
      <w:pPr>
        <w:ind w:firstLine="360"/>
        <w:jc w:val="both"/>
        <w:rPr>
          <w:rFonts w:eastAsia="Calibri"/>
          <w:sz w:val="26"/>
          <w:szCs w:val="26"/>
          <w:lang w:eastAsia="en-US"/>
        </w:rPr>
      </w:pPr>
    </w:p>
    <w:p w14:paraId="633A8A11" w14:textId="77777777" w:rsidR="00096595" w:rsidRPr="00C76198" w:rsidRDefault="00096595" w:rsidP="00A80D0E">
      <w:pPr>
        <w:ind w:firstLine="360"/>
        <w:jc w:val="both"/>
        <w:rPr>
          <w:rFonts w:eastAsia="Calibri"/>
          <w:sz w:val="26"/>
          <w:szCs w:val="26"/>
          <w:lang w:eastAsia="en-US"/>
        </w:rPr>
      </w:pPr>
    </w:p>
    <w:p w14:paraId="57CF92BA" w14:textId="77777777" w:rsidR="00096595" w:rsidRPr="00C76198" w:rsidRDefault="00096595" w:rsidP="00A80D0E">
      <w:pPr>
        <w:ind w:firstLine="360"/>
        <w:jc w:val="both"/>
        <w:rPr>
          <w:rFonts w:eastAsia="Calibri"/>
          <w:sz w:val="26"/>
          <w:szCs w:val="26"/>
          <w:lang w:eastAsia="en-US"/>
        </w:rPr>
      </w:pPr>
    </w:p>
    <w:p w14:paraId="513CE0A1" w14:textId="77777777" w:rsidR="00096595" w:rsidRPr="00C76198" w:rsidRDefault="00096595" w:rsidP="00A80D0E">
      <w:pPr>
        <w:ind w:firstLine="360"/>
        <w:jc w:val="both"/>
        <w:rPr>
          <w:rFonts w:eastAsia="Calibri"/>
          <w:sz w:val="26"/>
          <w:szCs w:val="26"/>
          <w:lang w:eastAsia="en-US"/>
        </w:rPr>
      </w:pPr>
    </w:p>
    <w:p w14:paraId="27827262" w14:textId="77777777" w:rsidR="00B34E5F" w:rsidRPr="00C76198" w:rsidRDefault="00B34E5F" w:rsidP="00A80D0E">
      <w:pPr>
        <w:ind w:firstLine="360"/>
        <w:jc w:val="both"/>
        <w:rPr>
          <w:rFonts w:eastAsia="Calibri"/>
          <w:sz w:val="26"/>
          <w:szCs w:val="26"/>
          <w:lang w:eastAsia="en-US"/>
        </w:rPr>
      </w:pPr>
      <w:r w:rsidRPr="00C76198">
        <w:rPr>
          <w:rFonts w:eastAsia="Calibri"/>
          <w:sz w:val="26"/>
          <w:szCs w:val="26"/>
          <w:lang w:eastAsia="en-US"/>
        </w:rPr>
        <w:t>Перечень видов самостоятельной работы представлен в таблице 2.</w:t>
      </w:r>
    </w:p>
    <w:p w14:paraId="526AD0AC" w14:textId="77777777" w:rsidR="00B34E5F" w:rsidRPr="00C76198" w:rsidRDefault="00B34E5F" w:rsidP="00A80D0E">
      <w:pPr>
        <w:ind w:firstLine="360"/>
        <w:jc w:val="right"/>
        <w:rPr>
          <w:rFonts w:eastAsia="Calibri"/>
          <w:sz w:val="26"/>
          <w:szCs w:val="26"/>
          <w:lang w:eastAsia="en-US"/>
        </w:rPr>
      </w:pPr>
      <w:r w:rsidRPr="00C76198">
        <w:rPr>
          <w:rFonts w:eastAsia="Calibri"/>
          <w:sz w:val="26"/>
          <w:szCs w:val="26"/>
          <w:lang w:eastAsia="en-US"/>
        </w:rPr>
        <w:t>Таблица 2</w:t>
      </w:r>
    </w:p>
    <w:p w14:paraId="66D443BA" w14:textId="77777777" w:rsidR="00B34E5F" w:rsidRPr="00C76198" w:rsidRDefault="00B34E5F" w:rsidP="00A80D0E">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74A96" w:rsidRPr="00C76198" w14:paraId="239B0C1B" w14:textId="77777777" w:rsidTr="00735D41">
        <w:tc>
          <w:tcPr>
            <w:tcW w:w="1020" w:type="dxa"/>
          </w:tcPr>
          <w:p w14:paraId="78373053"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Кол-во часов</w:t>
            </w:r>
          </w:p>
        </w:tc>
        <w:tc>
          <w:tcPr>
            <w:tcW w:w="5343" w:type="dxa"/>
          </w:tcPr>
          <w:p w14:paraId="7845E6B8"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Вид самостоятельной работы</w:t>
            </w:r>
          </w:p>
        </w:tc>
        <w:tc>
          <w:tcPr>
            <w:tcW w:w="3101" w:type="dxa"/>
            <w:shd w:val="clear" w:color="auto" w:fill="FFFFFF"/>
          </w:tcPr>
          <w:p w14:paraId="2CB129BD"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Форма контроля</w:t>
            </w:r>
          </w:p>
        </w:tc>
      </w:tr>
      <w:tr w:rsidR="00474A96" w:rsidRPr="00C76198" w14:paraId="28BB85A2" w14:textId="77777777" w:rsidTr="00735D41">
        <w:trPr>
          <w:cantSplit/>
        </w:trPr>
        <w:tc>
          <w:tcPr>
            <w:tcW w:w="1020" w:type="dxa"/>
          </w:tcPr>
          <w:p w14:paraId="0E2C367D" w14:textId="77777777" w:rsidR="00B34E5F" w:rsidRPr="00C76198" w:rsidRDefault="00DD6193" w:rsidP="00A80D0E">
            <w:pPr>
              <w:jc w:val="center"/>
              <w:rPr>
                <w:rFonts w:eastAsia="Calibri"/>
                <w:sz w:val="26"/>
                <w:szCs w:val="26"/>
                <w:lang w:eastAsia="en-US"/>
              </w:rPr>
            </w:pPr>
            <w:r w:rsidRPr="00C76198">
              <w:rPr>
                <w:rFonts w:eastAsia="Calibri"/>
                <w:sz w:val="26"/>
                <w:szCs w:val="26"/>
                <w:lang w:eastAsia="en-US"/>
              </w:rPr>
              <w:t>4</w:t>
            </w:r>
          </w:p>
        </w:tc>
        <w:tc>
          <w:tcPr>
            <w:tcW w:w="5343" w:type="dxa"/>
          </w:tcPr>
          <w:p w14:paraId="5133023F" w14:textId="77777777" w:rsidR="00B34E5F" w:rsidRPr="00C76198" w:rsidRDefault="00B34E5F" w:rsidP="00A80D0E">
            <w:pPr>
              <w:rPr>
                <w:sz w:val="26"/>
                <w:szCs w:val="26"/>
              </w:rPr>
            </w:pPr>
            <w:r w:rsidRPr="00C76198">
              <w:rPr>
                <w:sz w:val="26"/>
                <w:szCs w:val="26"/>
              </w:rPr>
              <w:t>Конспектирование</w:t>
            </w:r>
            <w:r w:rsidR="00DD6193" w:rsidRPr="00C76198">
              <w:rPr>
                <w:sz w:val="26"/>
                <w:szCs w:val="26"/>
              </w:rPr>
              <w:t xml:space="preserve"> (ответы на вопросы)</w:t>
            </w:r>
          </w:p>
        </w:tc>
        <w:tc>
          <w:tcPr>
            <w:tcW w:w="3101" w:type="dxa"/>
            <w:shd w:val="clear" w:color="auto" w:fill="FFFFFF"/>
          </w:tcPr>
          <w:p w14:paraId="2CEA0481"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Самоотчет</w:t>
            </w:r>
          </w:p>
        </w:tc>
      </w:tr>
      <w:tr w:rsidR="00474A96" w:rsidRPr="00C76198" w14:paraId="64B4247B" w14:textId="77777777" w:rsidTr="00735D41">
        <w:trPr>
          <w:cantSplit/>
        </w:trPr>
        <w:tc>
          <w:tcPr>
            <w:tcW w:w="1020" w:type="dxa"/>
          </w:tcPr>
          <w:p w14:paraId="3D02573E" w14:textId="77777777" w:rsidR="00B34E5F" w:rsidRPr="00C76198" w:rsidRDefault="00DD6193" w:rsidP="00A80D0E">
            <w:pPr>
              <w:jc w:val="center"/>
              <w:rPr>
                <w:rFonts w:eastAsia="Calibri"/>
                <w:sz w:val="26"/>
                <w:szCs w:val="26"/>
                <w:lang w:eastAsia="en-US"/>
              </w:rPr>
            </w:pPr>
            <w:r w:rsidRPr="00C76198">
              <w:rPr>
                <w:rFonts w:eastAsia="Calibri"/>
                <w:sz w:val="26"/>
                <w:szCs w:val="26"/>
                <w:lang w:eastAsia="en-US"/>
              </w:rPr>
              <w:t>2</w:t>
            </w:r>
          </w:p>
        </w:tc>
        <w:tc>
          <w:tcPr>
            <w:tcW w:w="5343" w:type="dxa"/>
          </w:tcPr>
          <w:p w14:paraId="1DD9B2A1" w14:textId="77777777" w:rsidR="00B34E5F" w:rsidRPr="00C76198" w:rsidRDefault="00B34E5F" w:rsidP="00A80D0E">
            <w:pPr>
              <w:rPr>
                <w:sz w:val="26"/>
                <w:szCs w:val="26"/>
              </w:rPr>
            </w:pPr>
            <w:r w:rsidRPr="00C76198">
              <w:rPr>
                <w:sz w:val="26"/>
                <w:szCs w:val="26"/>
              </w:rPr>
              <w:t>Подготовка и написание докладов</w:t>
            </w:r>
          </w:p>
        </w:tc>
        <w:tc>
          <w:tcPr>
            <w:tcW w:w="3101" w:type="dxa"/>
            <w:shd w:val="clear" w:color="auto" w:fill="FFFFFF"/>
          </w:tcPr>
          <w:p w14:paraId="43A67A71"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Защита доклада</w:t>
            </w:r>
          </w:p>
        </w:tc>
      </w:tr>
      <w:tr w:rsidR="00474A96" w:rsidRPr="00C76198" w14:paraId="4D1E8DF1" w14:textId="77777777" w:rsidTr="00735D41">
        <w:trPr>
          <w:cantSplit/>
          <w:trHeight w:val="599"/>
        </w:trPr>
        <w:tc>
          <w:tcPr>
            <w:tcW w:w="1020" w:type="dxa"/>
          </w:tcPr>
          <w:p w14:paraId="6DE85DF2" w14:textId="77777777" w:rsidR="00B34E5F" w:rsidRPr="00C76198" w:rsidRDefault="00D42E42" w:rsidP="00A80D0E">
            <w:pPr>
              <w:spacing w:after="200"/>
              <w:jc w:val="center"/>
              <w:rPr>
                <w:rFonts w:eastAsia="Calibri"/>
                <w:sz w:val="26"/>
                <w:szCs w:val="26"/>
                <w:lang w:eastAsia="en-US"/>
              </w:rPr>
            </w:pPr>
            <w:r w:rsidRPr="00C76198">
              <w:rPr>
                <w:rFonts w:eastAsia="Calibri"/>
                <w:sz w:val="26"/>
                <w:szCs w:val="26"/>
                <w:lang w:eastAsia="en-US"/>
              </w:rPr>
              <w:t>6</w:t>
            </w:r>
          </w:p>
        </w:tc>
        <w:tc>
          <w:tcPr>
            <w:tcW w:w="5343" w:type="dxa"/>
          </w:tcPr>
          <w:p w14:paraId="0668EFE6" w14:textId="77777777" w:rsidR="00B34E5F" w:rsidRPr="00C76198" w:rsidRDefault="00D42E42" w:rsidP="00A80D0E">
            <w:pPr>
              <w:rPr>
                <w:rFonts w:eastAsia="Calibri"/>
                <w:sz w:val="26"/>
                <w:szCs w:val="26"/>
                <w:lang w:eastAsia="en-US"/>
              </w:rPr>
            </w:pPr>
            <w:r w:rsidRPr="00C76198">
              <w:rPr>
                <w:rFonts w:eastAsia="Calibri"/>
                <w:sz w:val="26"/>
                <w:szCs w:val="26"/>
                <w:lang w:eastAsia="en-US"/>
              </w:rPr>
              <w:t>Оформление таблицы с ответами</w:t>
            </w:r>
          </w:p>
        </w:tc>
        <w:tc>
          <w:tcPr>
            <w:tcW w:w="3101" w:type="dxa"/>
            <w:shd w:val="clear" w:color="auto" w:fill="FFFFFF"/>
          </w:tcPr>
          <w:p w14:paraId="02C7FC16"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Выступление на семинаре</w:t>
            </w:r>
          </w:p>
        </w:tc>
      </w:tr>
      <w:tr w:rsidR="00474A96" w:rsidRPr="00C76198" w14:paraId="648E3346" w14:textId="77777777" w:rsidTr="00735D41">
        <w:trPr>
          <w:cantSplit/>
          <w:trHeight w:val="599"/>
        </w:trPr>
        <w:tc>
          <w:tcPr>
            <w:tcW w:w="1020" w:type="dxa"/>
          </w:tcPr>
          <w:p w14:paraId="28382801" w14:textId="77777777" w:rsidR="00B34E5F" w:rsidRPr="00C76198" w:rsidRDefault="00D42E42" w:rsidP="00A80D0E">
            <w:pPr>
              <w:spacing w:after="200"/>
              <w:jc w:val="center"/>
              <w:rPr>
                <w:rFonts w:eastAsia="Calibri"/>
                <w:sz w:val="26"/>
                <w:szCs w:val="26"/>
                <w:lang w:eastAsia="en-US"/>
              </w:rPr>
            </w:pPr>
            <w:r w:rsidRPr="00C76198">
              <w:rPr>
                <w:rFonts w:eastAsia="Calibri"/>
                <w:sz w:val="26"/>
                <w:szCs w:val="26"/>
                <w:lang w:eastAsia="en-US"/>
              </w:rPr>
              <w:t>6</w:t>
            </w:r>
          </w:p>
        </w:tc>
        <w:tc>
          <w:tcPr>
            <w:tcW w:w="5343" w:type="dxa"/>
          </w:tcPr>
          <w:p w14:paraId="0D63637E" w14:textId="77777777" w:rsidR="00B34E5F" w:rsidRPr="00C76198" w:rsidRDefault="00B34E5F" w:rsidP="00A80D0E">
            <w:pPr>
              <w:rPr>
                <w:rFonts w:eastAsia="Calibri"/>
                <w:sz w:val="26"/>
                <w:szCs w:val="26"/>
                <w:lang w:eastAsia="en-US"/>
              </w:rPr>
            </w:pPr>
            <w:r w:rsidRPr="00C76198">
              <w:rPr>
                <w:rFonts w:eastAsia="Calibri"/>
                <w:sz w:val="26"/>
                <w:szCs w:val="26"/>
                <w:lang w:eastAsia="en-US"/>
              </w:rPr>
              <w:t>Подготовка и написание сообщения</w:t>
            </w:r>
          </w:p>
        </w:tc>
        <w:tc>
          <w:tcPr>
            <w:tcW w:w="3101" w:type="dxa"/>
            <w:shd w:val="clear" w:color="auto" w:fill="FFFFFF"/>
          </w:tcPr>
          <w:p w14:paraId="38EC83EF"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Защита сообщения</w:t>
            </w:r>
          </w:p>
        </w:tc>
      </w:tr>
      <w:tr w:rsidR="00474A96" w:rsidRPr="00C76198" w14:paraId="7681C9A3" w14:textId="77777777" w:rsidTr="00735D41">
        <w:trPr>
          <w:cantSplit/>
          <w:trHeight w:val="599"/>
        </w:trPr>
        <w:tc>
          <w:tcPr>
            <w:tcW w:w="1020" w:type="dxa"/>
          </w:tcPr>
          <w:p w14:paraId="3E520143" w14:textId="77777777" w:rsidR="00B34E5F" w:rsidRPr="00C76198" w:rsidRDefault="00D42E42" w:rsidP="00A80D0E">
            <w:pPr>
              <w:spacing w:after="200"/>
              <w:jc w:val="center"/>
              <w:rPr>
                <w:rFonts w:eastAsia="Calibri"/>
                <w:sz w:val="26"/>
                <w:szCs w:val="26"/>
                <w:lang w:eastAsia="en-US"/>
              </w:rPr>
            </w:pPr>
            <w:r w:rsidRPr="00C76198">
              <w:rPr>
                <w:rFonts w:eastAsia="Calibri"/>
                <w:sz w:val="26"/>
                <w:szCs w:val="26"/>
                <w:lang w:eastAsia="en-US"/>
              </w:rPr>
              <w:t>-</w:t>
            </w:r>
          </w:p>
        </w:tc>
        <w:tc>
          <w:tcPr>
            <w:tcW w:w="5343" w:type="dxa"/>
          </w:tcPr>
          <w:p w14:paraId="6B073257" w14:textId="77777777" w:rsidR="00B34E5F" w:rsidRPr="00C76198" w:rsidRDefault="00B34E5F" w:rsidP="00A80D0E">
            <w:pPr>
              <w:rPr>
                <w:rFonts w:eastAsia="Calibri"/>
                <w:sz w:val="26"/>
                <w:szCs w:val="26"/>
                <w:lang w:eastAsia="en-US"/>
              </w:rPr>
            </w:pPr>
            <w:r w:rsidRPr="00C76198">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0E232CFE"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Представление мультимедийной презентации</w:t>
            </w:r>
          </w:p>
        </w:tc>
      </w:tr>
      <w:tr w:rsidR="00474A96" w:rsidRPr="00C76198" w14:paraId="33E6DACF" w14:textId="77777777" w:rsidTr="00735D41">
        <w:trPr>
          <w:cantSplit/>
          <w:trHeight w:val="599"/>
        </w:trPr>
        <w:tc>
          <w:tcPr>
            <w:tcW w:w="1020" w:type="dxa"/>
          </w:tcPr>
          <w:p w14:paraId="6C216959" w14:textId="77777777" w:rsidR="00B34E5F" w:rsidRPr="00C76198" w:rsidRDefault="00B34E5F" w:rsidP="00A80D0E">
            <w:pPr>
              <w:spacing w:after="200"/>
              <w:jc w:val="center"/>
              <w:rPr>
                <w:rFonts w:eastAsia="Calibri"/>
                <w:sz w:val="26"/>
                <w:szCs w:val="26"/>
                <w:lang w:eastAsia="en-US"/>
              </w:rPr>
            </w:pPr>
            <w:r w:rsidRPr="00C76198">
              <w:rPr>
                <w:rFonts w:eastAsia="Calibri"/>
                <w:sz w:val="26"/>
                <w:szCs w:val="26"/>
                <w:lang w:eastAsia="en-US"/>
              </w:rPr>
              <w:t>-</w:t>
            </w:r>
          </w:p>
        </w:tc>
        <w:tc>
          <w:tcPr>
            <w:tcW w:w="5343" w:type="dxa"/>
          </w:tcPr>
          <w:p w14:paraId="58D37457" w14:textId="77777777" w:rsidR="00B34E5F" w:rsidRPr="00C76198" w:rsidRDefault="00B34E5F" w:rsidP="00A80D0E">
            <w:pPr>
              <w:rPr>
                <w:rFonts w:eastAsia="Calibri"/>
                <w:sz w:val="26"/>
                <w:szCs w:val="26"/>
                <w:lang w:eastAsia="en-US"/>
              </w:rPr>
            </w:pPr>
            <w:r w:rsidRPr="00C76198">
              <w:rPr>
                <w:rFonts w:eastAsia="Calibri"/>
                <w:sz w:val="26"/>
                <w:szCs w:val="26"/>
                <w:lang w:eastAsia="en-US"/>
              </w:rPr>
              <w:t>Подготовка и написание рефератов</w:t>
            </w:r>
          </w:p>
        </w:tc>
        <w:tc>
          <w:tcPr>
            <w:tcW w:w="3101" w:type="dxa"/>
            <w:shd w:val="clear" w:color="auto" w:fill="FFFFFF"/>
          </w:tcPr>
          <w:p w14:paraId="432314EF"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Защита реферата</w:t>
            </w:r>
          </w:p>
        </w:tc>
      </w:tr>
    </w:tbl>
    <w:p w14:paraId="3A6503B4" w14:textId="77777777" w:rsidR="00F21A2D" w:rsidRPr="00C76198" w:rsidRDefault="00F21A2D" w:rsidP="00F21A2D">
      <w:pPr>
        <w:keepNext/>
        <w:autoSpaceDE w:val="0"/>
        <w:autoSpaceDN w:val="0"/>
        <w:outlineLvl w:val="0"/>
        <w:rPr>
          <w:b/>
          <w:sz w:val="26"/>
          <w:szCs w:val="26"/>
        </w:rPr>
      </w:pPr>
      <w:bookmarkStart w:id="4" w:name="_Toc354667570"/>
    </w:p>
    <w:p w14:paraId="504BD553" w14:textId="77777777" w:rsidR="00F21A2D" w:rsidRPr="00C76198" w:rsidRDefault="00F21A2D" w:rsidP="00A80D0E">
      <w:pPr>
        <w:keepNext/>
        <w:autoSpaceDE w:val="0"/>
        <w:autoSpaceDN w:val="0"/>
        <w:jc w:val="center"/>
        <w:outlineLvl w:val="0"/>
        <w:rPr>
          <w:b/>
          <w:sz w:val="26"/>
          <w:szCs w:val="26"/>
        </w:rPr>
      </w:pPr>
    </w:p>
    <w:p w14:paraId="0843AF31" w14:textId="77777777" w:rsidR="00B34E5F" w:rsidRPr="00C76198" w:rsidRDefault="00153474" w:rsidP="00A80D0E">
      <w:pPr>
        <w:keepNext/>
        <w:autoSpaceDE w:val="0"/>
        <w:autoSpaceDN w:val="0"/>
        <w:jc w:val="center"/>
        <w:outlineLvl w:val="0"/>
        <w:rPr>
          <w:b/>
          <w:sz w:val="26"/>
          <w:szCs w:val="26"/>
        </w:rPr>
      </w:pPr>
      <w:r w:rsidRPr="00C76198">
        <w:rPr>
          <w:b/>
          <w:sz w:val="26"/>
          <w:szCs w:val="26"/>
        </w:rPr>
        <w:t>3.</w:t>
      </w:r>
      <w:r w:rsidR="00B34E5F" w:rsidRPr="00C76198">
        <w:rPr>
          <w:b/>
          <w:sz w:val="26"/>
          <w:szCs w:val="26"/>
        </w:rPr>
        <w:t>Методические рекомендации по работе с литературой</w:t>
      </w:r>
      <w:bookmarkEnd w:id="4"/>
      <w:r w:rsidR="00B34E5F" w:rsidRPr="00C76198">
        <w:rPr>
          <w:b/>
          <w:sz w:val="26"/>
          <w:szCs w:val="26"/>
        </w:rPr>
        <w:t>.</w:t>
      </w:r>
    </w:p>
    <w:p w14:paraId="27A49CB4"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11C7E2E"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Умение работать с литературой означает научиться осмысленно пользоваться источниками.</w:t>
      </w:r>
    </w:p>
    <w:p w14:paraId="6D218DEA"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Существует несколько методов работы с литературой.</w:t>
      </w:r>
    </w:p>
    <w:p w14:paraId="3B4E36BB"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Один из них - самый известный - </w:t>
      </w:r>
      <w:r w:rsidRPr="00C76198">
        <w:rPr>
          <w:rFonts w:eastAsia="Calibri"/>
          <w:sz w:val="26"/>
          <w:szCs w:val="26"/>
          <w:u w:val="single"/>
          <w:lang w:eastAsia="en-US"/>
        </w:rPr>
        <w:t>метод повторения</w:t>
      </w:r>
      <w:r w:rsidRPr="00C76198">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2966CFD"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Наиболее эффективный метод - </w:t>
      </w:r>
      <w:r w:rsidRPr="00C76198">
        <w:rPr>
          <w:rFonts w:eastAsia="Calibri"/>
          <w:sz w:val="26"/>
          <w:szCs w:val="26"/>
          <w:u w:val="single"/>
          <w:lang w:eastAsia="en-US"/>
        </w:rPr>
        <w:t>метод кодирования</w:t>
      </w:r>
      <w:r w:rsidRPr="00C76198">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FE00393"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6FF5D3D3"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 Изучение научной учебной и иной литературы требует ведения рабочих записей. </w:t>
      </w:r>
    </w:p>
    <w:p w14:paraId="44CC330C"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68CF34B0" w14:textId="77777777" w:rsidR="00B34E5F" w:rsidRPr="00C76198" w:rsidRDefault="00B34E5F" w:rsidP="00A80D0E">
      <w:pPr>
        <w:ind w:firstLine="709"/>
        <w:jc w:val="both"/>
        <w:rPr>
          <w:rFonts w:eastAsia="Calibri"/>
          <w:sz w:val="26"/>
          <w:szCs w:val="26"/>
          <w:lang w:eastAsia="en-US"/>
        </w:rPr>
      </w:pPr>
      <w:r w:rsidRPr="00C76198">
        <w:rPr>
          <w:rFonts w:eastAsia="Calibri"/>
          <w:b/>
          <w:sz w:val="26"/>
          <w:szCs w:val="26"/>
          <w:lang w:eastAsia="en-US"/>
        </w:rPr>
        <w:t>План</w:t>
      </w:r>
      <w:r w:rsidRPr="00C76198">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0254244"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06C0DFB"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Преимущество плана состоит в следующем.</w:t>
      </w:r>
    </w:p>
    <w:p w14:paraId="2C6149F3" w14:textId="77777777" w:rsidR="00B34E5F" w:rsidRPr="00C76198" w:rsidRDefault="00B34E5F" w:rsidP="00A80D0E">
      <w:pPr>
        <w:ind w:firstLine="709"/>
        <w:jc w:val="both"/>
        <w:rPr>
          <w:rFonts w:eastAsia="Calibri"/>
          <w:sz w:val="26"/>
          <w:szCs w:val="26"/>
          <w:lang w:eastAsia="en-US"/>
        </w:rPr>
      </w:pPr>
      <w:r w:rsidRPr="00C76198">
        <w:rPr>
          <w:rFonts w:eastAsia="Calibri"/>
          <w:i/>
          <w:sz w:val="26"/>
          <w:szCs w:val="26"/>
          <w:lang w:eastAsia="en-US"/>
        </w:rPr>
        <w:t>Во-первых</w:t>
      </w:r>
      <w:r w:rsidRPr="00C76198">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B5EBB1B" w14:textId="77777777" w:rsidR="00B34E5F" w:rsidRPr="00C76198" w:rsidRDefault="00B34E5F" w:rsidP="00A80D0E">
      <w:pPr>
        <w:ind w:firstLine="709"/>
        <w:jc w:val="both"/>
        <w:rPr>
          <w:rFonts w:eastAsia="Calibri"/>
          <w:sz w:val="26"/>
          <w:szCs w:val="26"/>
          <w:lang w:eastAsia="en-US"/>
        </w:rPr>
      </w:pPr>
      <w:r w:rsidRPr="00C76198">
        <w:rPr>
          <w:rFonts w:eastAsia="Calibri"/>
          <w:i/>
          <w:sz w:val="26"/>
          <w:szCs w:val="26"/>
          <w:lang w:eastAsia="en-US"/>
        </w:rPr>
        <w:t>Во-вторых</w:t>
      </w:r>
      <w:r w:rsidRPr="00C76198">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C3CCDC0" w14:textId="77777777" w:rsidR="00B34E5F" w:rsidRPr="00C76198" w:rsidRDefault="00B34E5F" w:rsidP="00A80D0E">
      <w:pPr>
        <w:ind w:firstLine="709"/>
        <w:jc w:val="both"/>
        <w:rPr>
          <w:rFonts w:eastAsia="Calibri"/>
          <w:sz w:val="26"/>
          <w:szCs w:val="26"/>
          <w:lang w:eastAsia="en-US"/>
        </w:rPr>
      </w:pPr>
      <w:r w:rsidRPr="00C76198">
        <w:rPr>
          <w:rFonts w:eastAsia="Calibri"/>
          <w:i/>
          <w:sz w:val="26"/>
          <w:szCs w:val="26"/>
          <w:lang w:eastAsia="en-US"/>
        </w:rPr>
        <w:t>В-третьих</w:t>
      </w:r>
      <w:r w:rsidRPr="00C76198">
        <w:rPr>
          <w:rFonts w:eastAsia="Calibri"/>
          <w:sz w:val="26"/>
          <w:szCs w:val="26"/>
          <w:lang w:eastAsia="en-US"/>
        </w:rPr>
        <w:t>, план позволяет – при последующем возвращении к нему – быстрее обычного вспомнить прочитанное.</w:t>
      </w:r>
    </w:p>
    <w:p w14:paraId="73AE41DF" w14:textId="77777777" w:rsidR="00B34E5F" w:rsidRPr="00C76198" w:rsidRDefault="00B34E5F" w:rsidP="00A80D0E">
      <w:pPr>
        <w:ind w:firstLine="709"/>
        <w:jc w:val="both"/>
        <w:rPr>
          <w:rFonts w:eastAsia="Calibri"/>
          <w:sz w:val="26"/>
          <w:szCs w:val="26"/>
          <w:lang w:eastAsia="en-US"/>
        </w:rPr>
      </w:pPr>
      <w:r w:rsidRPr="00C76198">
        <w:rPr>
          <w:rFonts w:eastAsia="Calibri"/>
          <w:i/>
          <w:sz w:val="26"/>
          <w:szCs w:val="26"/>
          <w:lang w:eastAsia="en-US"/>
        </w:rPr>
        <w:t>В-четвертых</w:t>
      </w:r>
      <w:r w:rsidRPr="00C76198">
        <w:rPr>
          <w:rFonts w:eastAsia="Calibri"/>
          <w:sz w:val="26"/>
          <w:szCs w:val="26"/>
          <w:lang w:eastAsia="en-US"/>
        </w:rPr>
        <w:t>, С помощью плана гораздо удобнее отыскивать в источнике  нужные места, факты, цитаты и т.д.</w:t>
      </w:r>
    </w:p>
    <w:p w14:paraId="7F22036A"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u w:val="single"/>
          <w:lang w:eastAsia="en-US"/>
        </w:rPr>
        <w:t>Выписки</w:t>
      </w:r>
      <w:r w:rsidRPr="00C76198">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6EA0001"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w:t>
      </w:r>
      <w:r w:rsidRPr="00C76198">
        <w:rPr>
          <w:rFonts w:eastAsia="Calibri"/>
          <w:sz w:val="26"/>
          <w:szCs w:val="26"/>
          <w:lang w:eastAsia="en-US"/>
        </w:rPr>
        <w:lastRenderedPageBreak/>
        <w:t>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A0F0200"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u w:val="single"/>
          <w:lang w:eastAsia="en-US"/>
        </w:rPr>
        <w:t>Тезисы</w:t>
      </w:r>
      <w:r w:rsidRPr="00C76198">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5CCC9975"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Отличие тезисов от обычных выписок состоит в следующем. </w:t>
      </w:r>
      <w:r w:rsidRPr="00C76198">
        <w:rPr>
          <w:rFonts w:eastAsia="Calibri"/>
          <w:i/>
          <w:sz w:val="26"/>
          <w:szCs w:val="26"/>
          <w:lang w:eastAsia="en-US"/>
        </w:rPr>
        <w:t>Во-первых</w:t>
      </w:r>
      <w:r w:rsidRPr="00C76198">
        <w:rPr>
          <w:rFonts w:eastAsia="Calibri"/>
          <w:sz w:val="26"/>
          <w:szCs w:val="26"/>
          <w:lang w:eastAsia="en-US"/>
        </w:rPr>
        <w:t xml:space="preserve">, тезисам присуща значительно более высокая степень концентрации материала.  </w:t>
      </w:r>
      <w:r w:rsidRPr="00C76198">
        <w:rPr>
          <w:rFonts w:eastAsia="Calibri"/>
          <w:i/>
          <w:sz w:val="26"/>
          <w:szCs w:val="26"/>
          <w:lang w:eastAsia="en-US"/>
        </w:rPr>
        <w:t>Во-вторых</w:t>
      </w:r>
      <w:r w:rsidRPr="00C76198">
        <w:rPr>
          <w:rFonts w:eastAsia="Calibri"/>
          <w:sz w:val="26"/>
          <w:szCs w:val="26"/>
          <w:lang w:eastAsia="en-US"/>
        </w:rPr>
        <w:t xml:space="preserve">, в тезисах отмечается преобладание выводов над общими рассуждениями. </w:t>
      </w:r>
      <w:r w:rsidRPr="00C76198">
        <w:rPr>
          <w:rFonts w:eastAsia="Calibri"/>
          <w:i/>
          <w:sz w:val="26"/>
          <w:szCs w:val="26"/>
          <w:lang w:eastAsia="en-US"/>
        </w:rPr>
        <w:t>В-третьих</w:t>
      </w:r>
      <w:r w:rsidRPr="00C76198">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30280714"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u w:val="single"/>
          <w:lang w:eastAsia="en-US"/>
        </w:rPr>
        <w:t>Аннотация</w:t>
      </w:r>
      <w:r w:rsidRPr="00C76198">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AA4617C"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u w:val="single"/>
          <w:lang w:eastAsia="en-US"/>
        </w:rPr>
        <w:t xml:space="preserve">Резюме </w:t>
      </w:r>
      <w:r w:rsidRPr="00C76198">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F3C9601"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u w:val="single"/>
          <w:lang w:eastAsia="en-US"/>
        </w:rPr>
        <w:t>Конспект</w:t>
      </w:r>
      <w:r w:rsidRPr="00C76198">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5" w:name="_Toc354667571"/>
      <w:bookmarkStart w:id="6" w:name="_Toc341102554"/>
      <w:bookmarkStart w:id="7" w:name="_Toc341106312"/>
    </w:p>
    <w:p w14:paraId="32539AE7" w14:textId="77777777" w:rsidR="00F21A2D" w:rsidRPr="00C76198" w:rsidRDefault="00F21A2D" w:rsidP="00A80D0E">
      <w:pPr>
        <w:jc w:val="center"/>
        <w:rPr>
          <w:rFonts w:eastAsia="Calibri"/>
          <w:b/>
          <w:sz w:val="26"/>
          <w:szCs w:val="26"/>
        </w:rPr>
      </w:pPr>
    </w:p>
    <w:p w14:paraId="4C6A5108" w14:textId="77777777" w:rsidR="00F21A2D" w:rsidRPr="00C76198" w:rsidRDefault="00F21A2D" w:rsidP="00A80D0E">
      <w:pPr>
        <w:jc w:val="center"/>
        <w:rPr>
          <w:rFonts w:eastAsia="Calibri"/>
          <w:b/>
          <w:sz w:val="26"/>
          <w:szCs w:val="26"/>
        </w:rPr>
      </w:pPr>
    </w:p>
    <w:p w14:paraId="25B373D4" w14:textId="77777777" w:rsidR="00B34E5F" w:rsidRPr="00C76198" w:rsidRDefault="00B34E5F" w:rsidP="00A80D0E">
      <w:pPr>
        <w:jc w:val="center"/>
        <w:rPr>
          <w:rFonts w:eastAsia="Calibri"/>
          <w:color w:val="000000"/>
          <w:sz w:val="26"/>
          <w:szCs w:val="26"/>
          <w:lang w:eastAsia="en-US"/>
        </w:rPr>
      </w:pPr>
      <w:r w:rsidRPr="00C76198">
        <w:rPr>
          <w:rFonts w:eastAsia="Calibri"/>
          <w:b/>
          <w:sz w:val="26"/>
          <w:szCs w:val="26"/>
        </w:rPr>
        <w:t>Методические  </w:t>
      </w:r>
      <w:bookmarkStart w:id="8" w:name="YANDEX_186"/>
      <w:bookmarkEnd w:id="8"/>
      <w:r w:rsidRPr="00C76198">
        <w:rPr>
          <w:rFonts w:eastAsia="Calibri"/>
          <w:b/>
          <w:sz w:val="26"/>
          <w:szCs w:val="26"/>
        </w:rPr>
        <w:t> рекомендации по составлению</w:t>
      </w:r>
      <w:bookmarkEnd w:id="5"/>
      <w:r w:rsidRPr="00C76198">
        <w:rPr>
          <w:rFonts w:eastAsia="Calibri"/>
          <w:b/>
          <w:bCs/>
          <w:iCs/>
          <w:color w:val="000000"/>
          <w:sz w:val="26"/>
          <w:szCs w:val="26"/>
          <w:lang w:eastAsia="en-US"/>
        </w:rPr>
        <w:t xml:space="preserve"> конспекта:</w:t>
      </w:r>
    </w:p>
    <w:p w14:paraId="706F5046" w14:textId="77777777" w:rsidR="00B34E5F" w:rsidRPr="00C76198"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C76198">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9677979" w14:textId="77777777" w:rsidR="00B34E5F" w:rsidRPr="00C76198"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C76198">
        <w:rPr>
          <w:rFonts w:eastAsia="Calibri"/>
          <w:color w:val="000000"/>
          <w:sz w:val="26"/>
          <w:szCs w:val="26"/>
          <w:lang w:eastAsia="en-US"/>
        </w:rPr>
        <w:t>Выделите главное, составьте план;</w:t>
      </w:r>
    </w:p>
    <w:p w14:paraId="11AC1477" w14:textId="77777777" w:rsidR="00B34E5F" w:rsidRPr="00C76198"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C76198">
        <w:rPr>
          <w:rFonts w:eastAsia="Calibri"/>
          <w:color w:val="000000"/>
          <w:sz w:val="26"/>
          <w:szCs w:val="26"/>
          <w:lang w:eastAsia="en-US"/>
        </w:rPr>
        <w:t>Кратко сформулируйте основные положения текста, отметьте аргументацию автора;</w:t>
      </w:r>
    </w:p>
    <w:p w14:paraId="1199D64D" w14:textId="77777777" w:rsidR="00B34E5F" w:rsidRPr="00C76198"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C76198">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BEFCDF" w14:textId="77777777" w:rsidR="00B34E5F" w:rsidRPr="00C76198"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C76198">
        <w:rPr>
          <w:rFonts w:eastAsia="Calibri"/>
          <w:color w:val="000000"/>
          <w:sz w:val="26"/>
          <w:szCs w:val="26"/>
          <w:lang w:eastAsia="en-US"/>
        </w:rPr>
        <w:t>Грамотно записывайте цитаты. Цитируя, учитывайте лаконичность, значимость мысли.</w:t>
      </w:r>
    </w:p>
    <w:p w14:paraId="1AF7D9FF" w14:textId="77777777" w:rsidR="00B34E5F" w:rsidRPr="00C76198" w:rsidRDefault="00B34E5F" w:rsidP="00A80D0E">
      <w:pPr>
        <w:tabs>
          <w:tab w:val="left" w:pos="993"/>
        </w:tabs>
        <w:jc w:val="both"/>
        <w:rPr>
          <w:rFonts w:eastAsia="Calibri"/>
          <w:color w:val="000000"/>
          <w:sz w:val="26"/>
          <w:szCs w:val="26"/>
          <w:lang w:eastAsia="en-US"/>
        </w:rPr>
      </w:pPr>
      <w:r w:rsidRPr="00C76198">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54667572"/>
      <w:bookmarkStart w:id="10" w:name="_Toc341102555"/>
      <w:bookmarkStart w:id="11" w:name="_Toc341106313"/>
    </w:p>
    <w:p w14:paraId="3172BD17" w14:textId="77777777" w:rsidR="00B34E5F" w:rsidRPr="00C76198" w:rsidRDefault="00B34E5F" w:rsidP="00A80D0E">
      <w:pPr>
        <w:keepNext/>
        <w:keepLines/>
        <w:jc w:val="center"/>
        <w:outlineLvl w:val="2"/>
        <w:rPr>
          <w:b/>
          <w:bCs/>
          <w:sz w:val="26"/>
          <w:szCs w:val="26"/>
          <w:lang w:eastAsia="en-US"/>
        </w:rPr>
      </w:pPr>
      <w:r w:rsidRPr="00C76198">
        <w:rPr>
          <w:b/>
          <w:bCs/>
          <w:sz w:val="26"/>
          <w:szCs w:val="26"/>
          <w:lang w:eastAsia="en-US"/>
        </w:rPr>
        <w:lastRenderedPageBreak/>
        <w:t>Методические рекомендации по подготовке доклада</w:t>
      </w:r>
      <w:bookmarkEnd w:id="9"/>
    </w:p>
    <w:p w14:paraId="19CCF0B4"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b/>
          <w:bCs/>
          <w:sz w:val="26"/>
          <w:szCs w:val="26"/>
          <w:lang w:eastAsia="en-US"/>
        </w:rPr>
        <w:t xml:space="preserve">Доклад </w:t>
      </w:r>
      <w:r w:rsidRPr="00C76198">
        <w:rPr>
          <w:rFonts w:eastAsia="Calibri"/>
          <w:sz w:val="26"/>
          <w:szCs w:val="26"/>
          <w:lang w:eastAsia="en-US"/>
        </w:rPr>
        <w:t>– публичное сообщение, представляющее собой развёрнутое изложение определённой темы.</w:t>
      </w:r>
    </w:p>
    <w:p w14:paraId="663AD898" w14:textId="77777777" w:rsidR="00B34E5F" w:rsidRPr="00C76198" w:rsidRDefault="00B34E5F" w:rsidP="00A80D0E">
      <w:pPr>
        <w:autoSpaceDE w:val="0"/>
        <w:autoSpaceDN w:val="0"/>
        <w:adjustRightInd w:val="0"/>
        <w:jc w:val="both"/>
        <w:rPr>
          <w:rFonts w:eastAsia="Calibri"/>
          <w:b/>
          <w:bCs/>
          <w:sz w:val="26"/>
          <w:szCs w:val="26"/>
          <w:lang w:eastAsia="en-US"/>
        </w:rPr>
      </w:pPr>
      <w:r w:rsidRPr="00C76198">
        <w:rPr>
          <w:rFonts w:eastAsia="Calibri"/>
          <w:b/>
          <w:bCs/>
          <w:sz w:val="26"/>
          <w:szCs w:val="26"/>
          <w:lang w:eastAsia="en-US"/>
        </w:rPr>
        <w:t>Этапы подготовки доклада:</w:t>
      </w:r>
    </w:p>
    <w:p w14:paraId="7A9429B0"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1. Определение цели доклада.</w:t>
      </w:r>
    </w:p>
    <w:p w14:paraId="2110496A"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2. Подбор необходимого материала, определяющего содержание доклада.</w:t>
      </w:r>
    </w:p>
    <w:p w14:paraId="08DD2062"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262FFDE9"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4. Общее знакомство с литературой и выделение среди источников главного.</w:t>
      </w:r>
    </w:p>
    <w:p w14:paraId="1A2C90DD"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5. Уточнение плана, отбор материала к каждому пункту плана.</w:t>
      </w:r>
    </w:p>
    <w:p w14:paraId="3ABE311F"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6. Композиционное оформление доклада.</w:t>
      </w:r>
    </w:p>
    <w:p w14:paraId="2D6F4D00"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7. Заучивание, запоминание текста доклада, подготовки тезисов выступления.</w:t>
      </w:r>
    </w:p>
    <w:p w14:paraId="21E9D191"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8. Выступление с докладом.</w:t>
      </w:r>
    </w:p>
    <w:p w14:paraId="221975FA"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9. Обсуждение доклада.</w:t>
      </w:r>
    </w:p>
    <w:p w14:paraId="45CFCA8B"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10. Оценивание доклада</w:t>
      </w:r>
    </w:p>
    <w:p w14:paraId="4F99FE5A"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b/>
          <w:bCs/>
          <w:sz w:val="26"/>
          <w:szCs w:val="26"/>
          <w:lang w:eastAsia="en-US"/>
        </w:rPr>
        <w:t xml:space="preserve">Композиционное оформление доклада </w:t>
      </w:r>
      <w:r w:rsidRPr="00C76198">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1BFA3F3"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b/>
          <w:bCs/>
          <w:sz w:val="26"/>
          <w:szCs w:val="26"/>
          <w:lang w:eastAsia="en-US"/>
        </w:rPr>
        <w:t xml:space="preserve">Вступление </w:t>
      </w:r>
      <w:r w:rsidRPr="00C76198">
        <w:rPr>
          <w:rFonts w:eastAsia="Calibri"/>
          <w:sz w:val="26"/>
          <w:szCs w:val="26"/>
          <w:lang w:eastAsia="en-US"/>
        </w:rPr>
        <w:t>помогает обеспечить успех выступления по любой тематике.</w:t>
      </w:r>
    </w:p>
    <w:p w14:paraId="100198A4"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Вступление должно содержать:</w:t>
      </w:r>
    </w:p>
    <w:p w14:paraId="28498C9E" w14:textId="77777777" w:rsidR="00B34E5F" w:rsidRPr="00C76198" w:rsidRDefault="00B34E5F" w:rsidP="00A80D0E">
      <w:pPr>
        <w:numPr>
          <w:ilvl w:val="0"/>
          <w:numId w:val="25"/>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название доклада;</w:t>
      </w:r>
    </w:p>
    <w:p w14:paraId="28A4565A" w14:textId="77777777" w:rsidR="00B34E5F" w:rsidRPr="00C76198"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сообщение основной идеи;</w:t>
      </w:r>
    </w:p>
    <w:p w14:paraId="43918313" w14:textId="77777777" w:rsidR="00B34E5F" w:rsidRPr="00C76198"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современную оценку предмета изложения;</w:t>
      </w:r>
    </w:p>
    <w:p w14:paraId="405E5B93" w14:textId="77777777" w:rsidR="00B34E5F" w:rsidRPr="00C76198"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краткое перечисление рассматриваемых вопросов;</w:t>
      </w:r>
    </w:p>
    <w:p w14:paraId="7EEBF0EA" w14:textId="77777777" w:rsidR="00B34E5F" w:rsidRPr="00C76198"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интересную для слушателей форму изложения;</w:t>
      </w:r>
    </w:p>
    <w:p w14:paraId="3C862B08" w14:textId="77777777" w:rsidR="00B34E5F" w:rsidRPr="00C76198"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C76198">
        <w:rPr>
          <w:rFonts w:eastAsia="Calibri"/>
          <w:sz w:val="26"/>
          <w:szCs w:val="26"/>
          <w:lang w:eastAsia="en-US"/>
        </w:rPr>
        <w:t>акцентирование оригинальности подхода.</w:t>
      </w:r>
    </w:p>
    <w:p w14:paraId="022DACA6"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sz w:val="26"/>
          <w:szCs w:val="26"/>
          <w:lang w:eastAsia="en-US"/>
        </w:rPr>
        <w:t>Выступление состоит из следующих частей:</w:t>
      </w:r>
    </w:p>
    <w:p w14:paraId="2D450E82" w14:textId="77777777" w:rsidR="00B34E5F" w:rsidRPr="00C76198" w:rsidRDefault="00B34E5F" w:rsidP="00A80D0E">
      <w:pPr>
        <w:autoSpaceDE w:val="0"/>
        <w:autoSpaceDN w:val="0"/>
        <w:adjustRightInd w:val="0"/>
        <w:jc w:val="both"/>
        <w:rPr>
          <w:rFonts w:eastAsia="Calibri"/>
          <w:sz w:val="26"/>
          <w:szCs w:val="26"/>
          <w:lang w:eastAsia="en-US"/>
        </w:rPr>
      </w:pPr>
      <w:r w:rsidRPr="00C76198">
        <w:rPr>
          <w:rFonts w:eastAsia="Calibri"/>
          <w:b/>
          <w:bCs/>
          <w:sz w:val="26"/>
          <w:szCs w:val="26"/>
          <w:lang w:eastAsia="en-US"/>
        </w:rPr>
        <w:t xml:space="preserve">Основная часть, </w:t>
      </w:r>
      <w:r w:rsidRPr="00C76198">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D4A5F87" w14:textId="77777777" w:rsidR="00B34E5F" w:rsidRPr="00C76198" w:rsidRDefault="00B34E5F" w:rsidP="00A80D0E">
      <w:pPr>
        <w:autoSpaceDE w:val="0"/>
        <w:autoSpaceDN w:val="0"/>
        <w:adjustRightInd w:val="0"/>
        <w:jc w:val="both"/>
        <w:rPr>
          <w:rFonts w:eastAsia="Calibri"/>
          <w:sz w:val="26"/>
          <w:szCs w:val="26"/>
        </w:rPr>
      </w:pPr>
      <w:r w:rsidRPr="00C76198">
        <w:rPr>
          <w:rFonts w:eastAsia="Calibri"/>
          <w:b/>
          <w:bCs/>
          <w:sz w:val="26"/>
          <w:szCs w:val="26"/>
          <w:lang w:eastAsia="en-US"/>
        </w:rPr>
        <w:t xml:space="preserve">Заключение </w:t>
      </w:r>
      <w:r w:rsidRPr="00C76198">
        <w:rPr>
          <w:rFonts w:eastAsia="Calibri"/>
          <w:sz w:val="26"/>
          <w:szCs w:val="26"/>
          <w:lang w:eastAsia="en-US"/>
        </w:rPr>
        <w:t>— это чёткое обобщение и краткие выводы по излагаемой теме.</w:t>
      </w:r>
    </w:p>
    <w:p w14:paraId="393FA7C4" w14:textId="77777777" w:rsidR="00B34E5F" w:rsidRPr="00C76198" w:rsidRDefault="00B34E5F" w:rsidP="00A80D0E">
      <w:pPr>
        <w:keepNext/>
        <w:keepLines/>
        <w:jc w:val="center"/>
        <w:outlineLvl w:val="2"/>
        <w:rPr>
          <w:b/>
          <w:bCs/>
          <w:sz w:val="26"/>
          <w:szCs w:val="26"/>
          <w:lang w:eastAsia="en-US"/>
        </w:rPr>
      </w:pPr>
      <w:bookmarkStart w:id="12" w:name="_Toc354667573"/>
      <w:r w:rsidRPr="00C76198">
        <w:rPr>
          <w:b/>
          <w:bCs/>
          <w:sz w:val="26"/>
          <w:szCs w:val="26"/>
          <w:lang w:eastAsia="en-US"/>
        </w:rPr>
        <w:t>Методические рекомендации по подготовке сообщения</w:t>
      </w:r>
      <w:bookmarkEnd w:id="10"/>
      <w:bookmarkEnd w:id="11"/>
      <w:bookmarkEnd w:id="12"/>
    </w:p>
    <w:p w14:paraId="5A13EF5B" w14:textId="77777777" w:rsidR="00B34E5F" w:rsidRPr="00C76198" w:rsidRDefault="00B34E5F" w:rsidP="00A80D0E">
      <w:pPr>
        <w:ind w:firstLine="709"/>
        <w:jc w:val="both"/>
        <w:rPr>
          <w:sz w:val="26"/>
          <w:szCs w:val="26"/>
        </w:rPr>
      </w:pPr>
      <w:r w:rsidRPr="00C76198">
        <w:rPr>
          <w:sz w:val="26"/>
          <w:szCs w:val="26"/>
        </w:rPr>
        <w:t xml:space="preserve">Регламент устного публичного выступления – не более 10 минут. </w:t>
      </w:r>
    </w:p>
    <w:p w14:paraId="49D25824" w14:textId="77777777" w:rsidR="00B34E5F" w:rsidRPr="00C76198" w:rsidRDefault="00B34E5F" w:rsidP="00A80D0E">
      <w:pPr>
        <w:ind w:firstLine="709"/>
        <w:jc w:val="both"/>
        <w:rPr>
          <w:sz w:val="26"/>
          <w:szCs w:val="26"/>
        </w:rPr>
      </w:pPr>
      <w:r w:rsidRPr="00C76198">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58C2E01" w14:textId="77777777" w:rsidR="00B34E5F" w:rsidRPr="00C76198" w:rsidRDefault="00B34E5F" w:rsidP="00A80D0E">
      <w:pPr>
        <w:ind w:firstLine="709"/>
        <w:jc w:val="both"/>
        <w:rPr>
          <w:sz w:val="26"/>
          <w:szCs w:val="26"/>
        </w:rPr>
      </w:pPr>
      <w:r w:rsidRPr="00C76198">
        <w:rPr>
          <w:sz w:val="26"/>
          <w:szCs w:val="26"/>
        </w:rPr>
        <w:t xml:space="preserve">Любое устное выступление должно удовлетворять </w:t>
      </w:r>
      <w:r w:rsidRPr="00C76198">
        <w:rPr>
          <w:i/>
          <w:sz w:val="26"/>
          <w:szCs w:val="26"/>
        </w:rPr>
        <w:t>трем основным критериям</w:t>
      </w:r>
      <w:r w:rsidRPr="00C76198">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DCD9670"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2310F166" w14:textId="77777777" w:rsidR="00B34E5F" w:rsidRPr="00C76198" w:rsidRDefault="00B34E5F" w:rsidP="00A80D0E">
      <w:pPr>
        <w:ind w:firstLine="709"/>
        <w:jc w:val="both"/>
        <w:rPr>
          <w:sz w:val="26"/>
          <w:szCs w:val="26"/>
        </w:rPr>
      </w:pPr>
      <w:r w:rsidRPr="00C76198">
        <w:rPr>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76198">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C099E0F"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780194A4"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z w:val="26"/>
          <w:szCs w:val="26"/>
          <w:u w:val="single"/>
          <w:lang w:eastAsia="en-US"/>
        </w:rPr>
        <w:t>Вступление</w:t>
      </w:r>
      <w:r w:rsidRPr="00C76198">
        <w:rPr>
          <w:sz w:val="26"/>
          <w:szCs w:val="26"/>
          <w:lang w:eastAsia="en-US"/>
        </w:rPr>
        <w:t xml:space="preserve"> включает в себя </w:t>
      </w:r>
      <w:r w:rsidRPr="00C76198">
        <w:rPr>
          <w:snapToGrid w:val="0"/>
          <w:sz w:val="26"/>
          <w:szCs w:val="26"/>
          <w:lang w:eastAsia="en-US"/>
        </w:rPr>
        <w:t xml:space="preserve">представление авторов (фамилия, имя отчество, при необходимости место учебы/работы, статус), </w:t>
      </w:r>
      <w:r w:rsidRPr="00C76198">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C76198">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FB046B2"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Требования к основному тезису выступления:</w:t>
      </w:r>
    </w:p>
    <w:p w14:paraId="589502E3" w14:textId="77777777" w:rsidR="00B34E5F" w:rsidRPr="00C76198"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C76198">
        <w:rPr>
          <w:snapToGrid w:val="0"/>
          <w:sz w:val="26"/>
          <w:szCs w:val="26"/>
          <w:lang w:eastAsia="en-US"/>
        </w:rPr>
        <w:t>фраза должна утверждать главную мысль и соответствовать цели выступления;</w:t>
      </w:r>
    </w:p>
    <w:p w14:paraId="679CB1C7" w14:textId="77777777" w:rsidR="00B34E5F" w:rsidRPr="00C76198"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C76198">
        <w:rPr>
          <w:snapToGrid w:val="0"/>
          <w:sz w:val="26"/>
          <w:szCs w:val="26"/>
          <w:lang w:eastAsia="en-US"/>
        </w:rPr>
        <w:t>суждение должно быть кратким, ясным, легко удерживаться в кратковременной памяти;</w:t>
      </w:r>
    </w:p>
    <w:p w14:paraId="015D0E0B" w14:textId="77777777" w:rsidR="00B34E5F" w:rsidRPr="00C76198"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C76198">
        <w:rPr>
          <w:snapToGrid w:val="0"/>
          <w:sz w:val="26"/>
          <w:szCs w:val="26"/>
          <w:lang w:eastAsia="en-US"/>
        </w:rPr>
        <w:t>мысль должна пониматься однозначно, не заключать в себе противоречия.</w:t>
      </w:r>
    </w:p>
    <w:p w14:paraId="69F05AF0"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В речи, может быть, несколько стержневых идей, но не более трех.</w:t>
      </w:r>
    </w:p>
    <w:p w14:paraId="44DDAA11" w14:textId="77777777" w:rsidR="00B34E5F" w:rsidRPr="00C76198" w:rsidRDefault="00B34E5F" w:rsidP="00A80D0E">
      <w:pPr>
        <w:ind w:firstLine="709"/>
        <w:jc w:val="both"/>
        <w:rPr>
          <w:rFonts w:eastAsia="Calibri"/>
          <w:sz w:val="26"/>
          <w:szCs w:val="26"/>
          <w:lang w:eastAsia="en-US"/>
        </w:rPr>
      </w:pPr>
      <w:r w:rsidRPr="00C76198">
        <w:rPr>
          <w:rFonts w:eastAsia="Calibri"/>
          <w:snapToGrid w:val="0"/>
          <w:sz w:val="26"/>
          <w:szCs w:val="26"/>
          <w:lang w:eastAsia="en-US"/>
        </w:rPr>
        <w:t xml:space="preserve">Самая частая ошибка в начале речи – либо </w:t>
      </w:r>
      <w:r w:rsidRPr="00C76198">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6D21D4E"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5BAE59E" w14:textId="77777777" w:rsidR="00B34E5F" w:rsidRPr="00C76198" w:rsidRDefault="00B34E5F" w:rsidP="00A80D0E">
      <w:pPr>
        <w:widowControl w:val="0"/>
        <w:autoSpaceDE w:val="0"/>
        <w:autoSpaceDN w:val="0"/>
        <w:adjustRightInd w:val="0"/>
        <w:ind w:firstLine="709"/>
        <w:jc w:val="both"/>
        <w:rPr>
          <w:sz w:val="26"/>
          <w:szCs w:val="26"/>
          <w:lang w:eastAsia="en-US"/>
        </w:rPr>
      </w:pPr>
      <w:r w:rsidRPr="00C76198">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2E07C5A7" w14:textId="77777777" w:rsidR="00B34E5F" w:rsidRPr="00C76198" w:rsidRDefault="00B34E5F" w:rsidP="00A80D0E">
      <w:pPr>
        <w:ind w:firstLine="709"/>
        <w:jc w:val="both"/>
        <w:rPr>
          <w:rFonts w:eastAsia="Calibri"/>
          <w:color w:val="000000"/>
          <w:sz w:val="26"/>
          <w:szCs w:val="26"/>
          <w:lang w:eastAsia="en-US"/>
        </w:rPr>
      </w:pPr>
      <w:r w:rsidRPr="00C76198">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6198">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B3656AE" w14:textId="77777777" w:rsidR="00B34E5F" w:rsidRPr="00C76198" w:rsidRDefault="00B34E5F" w:rsidP="00A80D0E">
      <w:pPr>
        <w:ind w:firstLine="709"/>
        <w:jc w:val="both"/>
        <w:rPr>
          <w:sz w:val="26"/>
          <w:szCs w:val="26"/>
        </w:rPr>
      </w:pPr>
      <w:r w:rsidRPr="00C76198">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EA84832" w14:textId="77777777" w:rsidR="00B34E5F" w:rsidRPr="00C76198" w:rsidRDefault="00B34E5F" w:rsidP="00A80D0E">
      <w:pPr>
        <w:ind w:firstLine="709"/>
        <w:jc w:val="both"/>
        <w:rPr>
          <w:sz w:val="26"/>
          <w:szCs w:val="26"/>
        </w:rPr>
      </w:pPr>
      <w:r w:rsidRPr="00C76198">
        <w:rPr>
          <w:sz w:val="26"/>
          <w:szCs w:val="26"/>
        </w:rPr>
        <w:lastRenderedPageBreak/>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48E69116" w14:textId="77777777" w:rsidR="00B34E5F" w:rsidRPr="00C76198" w:rsidRDefault="00B34E5F" w:rsidP="00A80D0E">
      <w:pPr>
        <w:ind w:firstLine="709"/>
        <w:jc w:val="both"/>
        <w:rPr>
          <w:sz w:val="26"/>
          <w:szCs w:val="26"/>
        </w:rPr>
      </w:pPr>
      <w:r w:rsidRPr="00C76198">
        <w:rPr>
          <w:sz w:val="26"/>
          <w:szCs w:val="26"/>
          <w:u w:val="single"/>
        </w:rPr>
        <w:t>В заключении</w:t>
      </w:r>
      <w:r w:rsidRPr="00C76198">
        <w:rPr>
          <w:sz w:val="26"/>
          <w:szCs w:val="26"/>
        </w:rPr>
        <w:t xml:space="preserve"> необходимо сформулировать выводы, которые следуют из основной идеи (идей) выступления. </w:t>
      </w:r>
      <w:r w:rsidRPr="00C76198">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6198">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058DAA0" w14:textId="77777777" w:rsidR="00B34E5F" w:rsidRPr="00C76198" w:rsidRDefault="00B34E5F" w:rsidP="00A80D0E">
      <w:pPr>
        <w:ind w:firstLine="709"/>
        <w:jc w:val="both"/>
        <w:rPr>
          <w:rFonts w:eastAsia="Calibri"/>
          <w:iCs/>
          <w:sz w:val="26"/>
          <w:szCs w:val="26"/>
          <w:lang w:eastAsia="en-US"/>
        </w:rPr>
      </w:pPr>
      <w:r w:rsidRPr="00C76198">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BC7F999" w14:textId="77777777" w:rsidR="00B34E5F" w:rsidRPr="00C76198" w:rsidRDefault="00B34E5F" w:rsidP="00A80D0E">
      <w:pPr>
        <w:ind w:firstLine="709"/>
        <w:jc w:val="both"/>
        <w:rPr>
          <w:rFonts w:eastAsia="Calibri"/>
          <w:iCs/>
          <w:sz w:val="26"/>
          <w:szCs w:val="26"/>
          <w:lang w:eastAsia="en-US"/>
        </w:rPr>
      </w:pPr>
      <w:r w:rsidRPr="00C76198">
        <w:rPr>
          <w:rFonts w:eastAsia="Calibri"/>
          <w:iCs/>
          <w:sz w:val="26"/>
          <w:szCs w:val="26"/>
          <w:lang w:eastAsia="en-US"/>
        </w:rPr>
        <w:t>- «Это Вам позволит…»</w:t>
      </w:r>
    </w:p>
    <w:p w14:paraId="41BF5BBE" w14:textId="77777777" w:rsidR="00B34E5F" w:rsidRPr="00C76198" w:rsidRDefault="00B34E5F" w:rsidP="00A80D0E">
      <w:pPr>
        <w:ind w:firstLine="709"/>
        <w:jc w:val="both"/>
        <w:rPr>
          <w:rFonts w:eastAsia="Calibri"/>
          <w:iCs/>
          <w:sz w:val="26"/>
          <w:szCs w:val="26"/>
          <w:lang w:eastAsia="en-US"/>
        </w:rPr>
      </w:pPr>
      <w:r w:rsidRPr="00C76198">
        <w:rPr>
          <w:rFonts w:eastAsia="Calibri"/>
          <w:iCs/>
          <w:sz w:val="26"/>
          <w:szCs w:val="26"/>
          <w:lang w:eastAsia="en-US"/>
        </w:rPr>
        <w:t>- «Благодаря этому вы получите…»</w:t>
      </w:r>
    </w:p>
    <w:p w14:paraId="652F56EC" w14:textId="77777777" w:rsidR="00B34E5F" w:rsidRPr="00C76198" w:rsidRDefault="00B34E5F" w:rsidP="00A80D0E">
      <w:pPr>
        <w:ind w:firstLine="709"/>
        <w:jc w:val="both"/>
        <w:rPr>
          <w:rFonts w:eastAsia="Calibri"/>
          <w:iCs/>
          <w:sz w:val="26"/>
          <w:szCs w:val="26"/>
          <w:lang w:eastAsia="en-US"/>
        </w:rPr>
      </w:pPr>
      <w:r w:rsidRPr="00C76198">
        <w:rPr>
          <w:rFonts w:eastAsia="Calibri"/>
          <w:iCs/>
          <w:sz w:val="26"/>
          <w:szCs w:val="26"/>
          <w:lang w:eastAsia="en-US"/>
        </w:rPr>
        <w:t>- «Это позволит избежать…»</w:t>
      </w:r>
    </w:p>
    <w:p w14:paraId="64267FD6" w14:textId="77777777" w:rsidR="00B34E5F" w:rsidRPr="00C76198" w:rsidRDefault="00B34E5F" w:rsidP="00A80D0E">
      <w:pPr>
        <w:ind w:firstLine="709"/>
        <w:jc w:val="both"/>
        <w:rPr>
          <w:rFonts w:eastAsia="Calibri"/>
          <w:iCs/>
          <w:sz w:val="26"/>
          <w:szCs w:val="26"/>
          <w:lang w:eastAsia="en-US"/>
        </w:rPr>
      </w:pPr>
      <w:r w:rsidRPr="00C76198">
        <w:rPr>
          <w:rFonts w:eastAsia="Calibri"/>
          <w:iCs/>
          <w:sz w:val="26"/>
          <w:szCs w:val="26"/>
          <w:lang w:eastAsia="en-US"/>
        </w:rPr>
        <w:t>- «Это повышает Ваши…»</w:t>
      </w:r>
    </w:p>
    <w:p w14:paraId="3403285C"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После подготовки текста / плана выступления полезно проконтролировать себя вопросами:</w:t>
      </w:r>
    </w:p>
    <w:p w14:paraId="78300F4F" w14:textId="77777777" w:rsidR="00B34E5F" w:rsidRPr="00C76198"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C76198">
        <w:rPr>
          <w:snapToGrid w:val="0"/>
          <w:sz w:val="26"/>
          <w:szCs w:val="26"/>
          <w:lang w:eastAsia="en-US"/>
        </w:rPr>
        <w:t>Вызывает ли мое выступление интерес?</w:t>
      </w:r>
    </w:p>
    <w:p w14:paraId="66C84B40" w14:textId="77777777" w:rsidR="00B34E5F" w:rsidRPr="00C76198"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C76198">
        <w:rPr>
          <w:snapToGrid w:val="0"/>
          <w:sz w:val="26"/>
          <w:szCs w:val="26"/>
          <w:lang w:eastAsia="en-US"/>
        </w:rPr>
        <w:t>Достаточно ли я знаю по данному вопросу, и имеется ли у меня достаточно данных?</w:t>
      </w:r>
    </w:p>
    <w:p w14:paraId="2CFBB257" w14:textId="77777777" w:rsidR="00B34E5F" w:rsidRPr="00C76198"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C76198">
        <w:rPr>
          <w:snapToGrid w:val="0"/>
          <w:sz w:val="26"/>
          <w:szCs w:val="26"/>
          <w:lang w:eastAsia="en-US"/>
        </w:rPr>
        <w:t>Смогу ли я закончить выступление в отведенное время?</w:t>
      </w:r>
    </w:p>
    <w:p w14:paraId="4EF57026" w14:textId="77777777" w:rsidR="00B34E5F" w:rsidRPr="00C76198"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C76198">
        <w:rPr>
          <w:snapToGrid w:val="0"/>
          <w:sz w:val="26"/>
          <w:szCs w:val="26"/>
          <w:lang w:eastAsia="en-US"/>
        </w:rPr>
        <w:t>Соответствует ли мое выступление уровню моих знаний и опыту?</w:t>
      </w:r>
    </w:p>
    <w:p w14:paraId="38DC32A7" w14:textId="77777777" w:rsidR="00B34E5F" w:rsidRPr="00C76198" w:rsidRDefault="00B34E5F" w:rsidP="00A80D0E">
      <w:pPr>
        <w:ind w:firstLine="709"/>
        <w:jc w:val="both"/>
        <w:rPr>
          <w:rFonts w:eastAsia="Calibri"/>
          <w:color w:val="000000"/>
          <w:sz w:val="26"/>
          <w:szCs w:val="26"/>
          <w:lang w:eastAsia="en-US"/>
        </w:rPr>
      </w:pPr>
      <w:r w:rsidRPr="00C76198">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6198">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2900A21" w14:textId="77777777" w:rsidR="00B34E5F" w:rsidRPr="00C76198" w:rsidRDefault="00B34E5F" w:rsidP="00A80D0E">
      <w:pPr>
        <w:widowControl w:val="0"/>
        <w:autoSpaceDE w:val="0"/>
        <w:autoSpaceDN w:val="0"/>
        <w:adjustRightInd w:val="0"/>
        <w:ind w:firstLine="709"/>
        <w:jc w:val="both"/>
        <w:rPr>
          <w:snapToGrid w:val="0"/>
          <w:color w:val="000000"/>
          <w:sz w:val="26"/>
          <w:szCs w:val="26"/>
          <w:lang w:eastAsia="en-US"/>
        </w:rPr>
      </w:pPr>
      <w:r w:rsidRPr="00C76198">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AE18F8C"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 xml:space="preserve">Кроме того, установлено, что </w:t>
      </w:r>
      <w:r w:rsidRPr="00C76198">
        <w:rPr>
          <w:i/>
          <w:snapToGrid w:val="0"/>
          <w:sz w:val="26"/>
          <w:szCs w:val="26"/>
          <w:lang w:eastAsia="en-US"/>
        </w:rPr>
        <w:t>короткие фразы</w:t>
      </w:r>
      <w:r w:rsidRPr="00C76198">
        <w:rPr>
          <w:snapToGrid w:val="0"/>
          <w:sz w:val="26"/>
          <w:szCs w:val="26"/>
          <w:lang w:eastAsia="en-US"/>
        </w:rPr>
        <w:t xml:space="preserve"> легче воспринимаются на </w:t>
      </w:r>
      <w:r w:rsidRPr="00C76198">
        <w:rPr>
          <w:snapToGrid w:val="0"/>
          <w:sz w:val="26"/>
          <w:szCs w:val="26"/>
          <w:lang w:eastAsia="en-US"/>
        </w:rPr>
        <w:lastRenderedPageBreak/>
        <w:t>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A4CB591"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DE4EFF"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A8965E1" w14:textId="77777777" w:rsidR="00B34E5F" w:rsidRPr="00C76198" w:rsidRDefault="00B34E5F" w:rsidP="00A80D0E">
      <w:pPr>
        <w:widowControl w:val="0"/>
        <w:autoSpaceDE w:val="0"/>
        <w:autoSpaceDN w:val="0"/>
        <w:adjustRightInd w:val="0"/>
        <w:ind w:firstLine="709"/>
        <w:jc w:val="both"/>
        <w:rPr>
          <w:snapToGrid w:val="0"/>
          <w:sz w:val="26"/>
          <w:szCs w:val="26"/>
          <w:lang w:eastAsia="en-US"/>
        </w:rPr>
      </w:pPr>
      <w:r w:rsidRPr="00C76198">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4162906" w14:textId="77777777" w:rsidR="00B34E5F" w:rsidRPr="00C76198" w:rsidRDefault="00B34E5F" w:rsidP="00A80D0E">
      <w:pPr>
        <w:widowControl w:val="0"/>
        <w:autoSpaceDE w:val="0"/>
        <w:autoSpaceDN w:val="0"/>
        <w:adjustRightInd w:val="0"/>
        <w:ind w:firstLine="709"/>
        <w:jc w:val="both"/>
        <w:rPr>
          <w:sz w:val="26"/>
          <w:szCs w:val="26"/>
          <w:lang w:eastAsia="en-US"/>
        </w:rPr>
      </w:pPr>
      <w:r w:rsidRPr="00C76198">
        <w:rPr>
          <w:sz w:val="26"/>
          <w:szCs w:val="26"/>
          <w:lang w:eastAsia="en-US"/>
        </w:rPr>
        <w:t>После выступления нужно быть готовым к ответам на возникшие у аудитории вопросы.</w:t>
      </w:r>
    </w:p>
    <w:p w14:paraId="1130C58A" w14:textId="77777777" w:rsidR="00B34E5F" w:rsidRPr="00C76198" w:rsidRDefault="00B34E5F" w:rsidP="00A80D0E">
      <w:pPr>
        <w:keepNext/>
        <w:keepLines/>
        <w:jc w:val="center"/>
        <w:outlineLvl w:val="2"/>
        <w:rPr>
          <w:b/>
          <w:bCs/>
          <w:sz w:val="26"/>
          <w:szCs w:val="26"/>
          <w:lang w:eastAsia="en-US"/>
        </w:rPr>
      </w:pPr>
      <w:bookmarkStart w:id="13" w:name="_Toc354667574"/>
      <w:r w:rsidRPr="00C76198">
        <w:rPr>
          <w:b/>
          <w:bCs/>
          <w:sz w:val="26"/>
          <w:szCs w:val="26"/>
          <w:lang w:eastAsia="en-US"/>
        </w:rPr>
        <w:t>Методические рекомендации по выполнению реферата</w:t>
      </w:r>
      <w:bookmarkEnd w:id="6"/>
      <w:bookmarkEnd w:id="7"/>
      <w:bookmarkEnd w:id="13"/>
    </w:p>
    <w:p w14:paraId="17170A70"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69F83337" w14:textId="77777777" w:rsidR="00B34E5F" w:rsidRPr="00C76198" w:rsidRDefault="00B34E5F" w:rsidP="00A80D0E">
      <w:pPr>
        <w:jc w:val="both"/>
        <w:rPr>
          <w:rFonts w:eastAsia="Calibri"/>
          <w:sz w:val="26"/>
          <w:szCs w:val="26"/>
          <w:lang w:eastAsia="en-US"/>
        </w:rPr>
      </w:pPr>
      <w:r w:rsidRPr="00C76198">
        <w:rPr>
          <w:rFonts w:eastAsia="Calibri"/>
          <w:sz w:val="26"/>
          <w:szCs w:val="26"/>
          <w:lang w:eastAsia="en-US"/>
        </w:rPr>
        <w:t>Содержание реферата</w:t>
      </w:r>
    </w:p>
    <w:p w14:paraId="71D1BE96"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 xml:space="preserve">Реферат, как правило, должен содержать следующие </w:t>
      </w:r>
      <w:r w:rsidRPr="00C76198">
        <w:rPr>
          <w:rFonts w:eastAsia="Calibri"/>
          <w:bCs/>
          <w:iCs/>
          <w:sz w:val="26"/>
          <w:szCs w:val="26"/>
          <w:lang w:eastAsia="en-US"/>
        </w:rPr>
        <w:t>структурные элементы</w:t>
      </w:r>
      <w:r w:rsidRPr="00C76198">
        <w:rPr>
          <w:rFonts w:eastAsia="Calibri"/>
          <w:sz w:val="26"/>
          <w:szCs w:val="26"/>
          <w:lang w:eastAsia="en-US"/>
        </w:rPr>
        <w:t>:</w:t>
      </w:r>
    </w:p>
    <w:p w14:paraId="16897921"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титульный лист;</w:t>
      </w:r>
    </w:p>
    <w:p w14:paraId="32F8AB8C"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содержание;</w:t>
      </w:r>
    </w:p>
    <w:p w14:paraId="08D9FB6B"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введение;</w:t>
      </w:r>
    </w:p>
    <w:p w14:paraId="2D8EFE61"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основная часть;</w:t>
      </w:r>
    </w:p>
    <w:p w14:paraId="61C1A627"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заключение;</w:t>
      </w:r>
    </w:p>
    <w:p w14:paraId="5D101AFB"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список использованных источников;</w:t>
      </w:r>
    </w:p>
    <w:p w14:paraId="4DE7EFD7" w14:textId="77777777" w:rsidR="00B34E5F" w:rsidRPr="00C76198"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приложения (при необходимости).</w:t>
      </w:r>
    </w:p>
    <w:p w14:paraId="55E8F115" w14:textId="77777777" w:rsidR="00B34E5F" w:rsidRPr="00C76198" w:rsidRDefault="00B34E5F" w:rsidP="00A80D0E">
      <w:pPr>
        <w:widowControl w:val="0"/>
        <w:autoSpaceDE w:val="0"/>
        <w:autoSpaceDN w:val="0"/>
        <w:adjustRightInd w:val="0"/>
        <w:jc w:val="both"/>
        <w:rPr>
          <w:sz w:val="26"/>
          <w:szCs w:val="26"/>
        </w:rPr>
      </w:pPr>
      <w:r w:rsidRPr="00C76198">
        <w:rPr>
          <w:sz w:val="26"/>
          <w:szCs w:val="26"/>
        </w:rPr>
        <w:t>Примерный объем составляющих реферата представлен в таблице.</w:t>
      </w:r>
    </w:p>
    <w:p w14:paraId="647594A2" w14:textId="77777777" w:rsidR="00B34E5F" w:rsidRPr="00C76198" w:rsidRDefault="00B34E5F" w:rsidP="00A80D0E">
      <w:pPr>
        <w:widowControl w:val="0"/>
        <w:autoSpaceDE w:val="0"/>
        <w:autoSpaceDN w:val="0"/>
        <w:adjustRightInd w:val="0"/>
        <w:jc w:val="both"/>
        <w:rPr>
          <w:sz w:val="26"/>
          <w:szCs w:val="26"/>
        </w:rPr>
      </w:pPr>
      <w:r w:rsidRPr="00C7619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C76198" w14:paraId="709CE00B"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D3FB2C" w14:textId="77777777" w:rsidR="00B34E5F" w:rsidRPr="00C76198" w:rsidRDefault="00B34E5F" w:rsidP="00A80D0E">
            <w:pPr>
              <w:shd w:val="clear" w:color="auto" w:fill="FFFFFF"/>
              <w:jc w:val="both"/>
              <w:rPr>
                <w:rFonts w:eastAsia="Calibri"/>
                <w:bCs/>
                <w:sz w:val="26"/>
                <w:szCs w:val="26"/>
                <w:lang w:eastAsia="en-US"/>
              </w:rPr>
            </w:pPr>
            <w:r w:rsidRPr="00C76198">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857852D" w14:textId="77777777" w:rsidR="00B34E5F" w:rsidRPr="00C76198" w:rsidRDefault="00B34E5F" w:rsidP="00A80D0E">
            <w:pPr>
              <w:keepNext/>
              <w:keepLines/>
              <w:jc w:val="both"/>
              <w:outlineLvl w:val="8"/>
              <w:rPr>
                <w:iCs/>
                <w:sz w:val="26"/>
                <w:szCs w:val="26"/>
                <w:lang w:eastAsia="en-US"/>
              </w:rPr>
            </w:pPr>
            <w:r w:rsidRPr="00C76198">
              <w:rPr>
                <w:iCs/>
                <w:sz w:val="26"/>
                <w:szCs w:val="26"/>
                <w:lang w:eastAsia="en-US"/>
              </w:rPr>
              <w:t>Количество страниц</w:t>
            </w:r>
          </w:p>
        </w:tc>
      </w:tr>
      <w:tr w:rsidR="00B34E5F" w:rsidRPr="00C76198" w14:paraId="7F9D10C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4BF7E3"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6719CE6"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1</w:t>
            </w:r>
          </w:p>
        </w:tc>
      </w:tr>
      <w:tr w:rsidR="00B34E5F" w:rsidRPr="00C76198" w14:paraId="4338EEBE"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9A5C04"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7C8F3AD"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1</w:t>
            </w:r>
          </w:p>
        </w:tc>
      </w:tr>
      <w:tr w:rsidR="00B34E5F" w:rsidRPr="00C76198" w14:paraId="6EEE9C4B"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A2BC005" w14:textId="77777777" w:rsidR="00B34E5F" w:rsidRPr="00C76198" w:rsidRDefault="00B34E5F" w:rsidP="00A80D0E">
            <w:pPr>
              <w:keepNext/>
              <w:keepLines/>
              <w:jc w:val="both"/>
              <w:outlineLvl w:val="5"/>
              <w:rPr>
                <w:b/>
                <w:i/>
                <w:iCs/>
                <w:sz w:val="26"/>
                <w:szCs w:val="26"/>
                <w:lang w:eastAsia="en-US"/>
              </w:rPr>
            </w:pPr>
            <w:r w:rsidRPr="00C76198">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7B726737"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2</w:t>
            </w:r>
          </w:p>
        </w:tc>
      </w:tr>
      <w:tr w:rsidR="00B34E5F" w:rsidRPr="00C76198" w14:paraId="51C3A867"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EED810"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FE3D087"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15-20</w:t>
            </w:r>
          </w:p>
        </w:tc>
      </w:tr>
      <w:tr w:rsidR="00B34E5F" w:rsidRPr="00C76198" w14:paraId="6118BD8B"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205DB2"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6B74D2F"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1-2</w:t>
            </w:r>
          </w:p>
        </w:tc>
      </w:tr>
      <w:tr w:rsidR="00B34E5F" w:rsidRPr="00C76198" w14:paraId="781F0992"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2C638D"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AF3DAD5"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1-2</w:t>
            </w:r>
          </w:p>
        </w:tc>
      </w:tr>
      <w:tr w:rsidR="00B34E5F" w:rsidRPr="00C76198" w14:paraId="6B1F713D"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BF3154"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lastRenderedPageBreak/>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6D45722"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Без ограничений</w:t>
            </w:r>
          </w:p>
        </w:tc>
      </w:tr>
    </w:tbl>
    <w:p w14:paraId="304832B6" w14:textId="77777777" w:rsidR="00B34E5F" w:rsidRPr="00C76198" w:rsidRDefault="00B34E5F" w:rsidP="00A80D0E">
      <w:pPr>
        <w:shd w:val="clear" w:color="auto" w:fill="FFFFFF"/>
        <w:tabs>
          <w:tab w:val="left" w:pos="0"/>
        </w:tabs>
        <w:ind w:firstLine="709"/>
        <w:jc w:val="both"/>
        <w:rPr>
          <w:rFonts w:eastAsia="Calibri"/>
          <w:sz w:val="26"/>
          <w:szCs w:val="26"/>
          <w:lang w:eastAsia="en-US"/>
        </w:rPr>
      </w:pPr>
      <w:r w:rsidRPr="00C76198">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CCE4C34" w14:textId="77777777" w:rsidR="00B34E5F" w:rsidRPr="00C76198" w:rsidRDefault="00B34E5F" w:rsidP="00A80D0E">
      <w:pPr>
        <w:widowControl w:val="0"/>
        <w:autoSpaceDE w:val="0"/>
        <w:autoSpaceDN w:val="0"/>
        <w:adjustRightInd w:val="0"/>
        <w:jc w:val="both"/>
        <w:rPr>
          <w:sz w:val="26"/>
          <w:szCs w:val="26"/>
        </w:rPr>
      </w:pPr>
      <w:r w:rsidRPr="00C76198">
        <w:rPr>
          <w:sz w:val="26"/>
          <w:szCs w:val="26"/>
        </w:rPr>
        <w:t xml:space="preserve">Во введении дается общая характеристика реферата: </w:t>
      </w:r>
    </w:p>
    <w:p w14:paraId="714E49CB" w14:textId="77777777" w:rsidR="00B34E5F" w:rsidRPr="00C76198" w:rsidRDefault="00B34E5F" w:rsidP="00A80D0E">
      <w:pPr>
        <w:widowControl w:val="0"/>
        <w:numPr>
          <w:ilvl w:val="0"/>
          <w:numId w:val="26"/>
        </w:numPr>
        <w:autoSpaceDE w:val="0"/>
        <w:autoSpaceDN w:val="0"/>
        <w:adjustRightInd w:val="0"/>
        <w:ind w:left="0" w:firstLine="0"/>
        <w:jc w:val="both"/>
        <w:rPr>
          <w:sz w:val="26"/>
          <w:szCs w:val="26"/>
        </w:rPr>
      </w:pPr>
      <w:r w:rsidRPr="00C76198">
        <w:rPr>
          <w:sz w:val="26"/>
          <w:szCs w:val="26"/>
        </w:rPr>
        <w:t xml:space="preserve">обосновывается актуальность выбранной темы; </w:t>
      </w:r>
    </w:p>
    <w:p w14:paraId="6371E7F5" w14:textId="77777777" w:rsidR="00B34E5F" w:rsidRPr="00C76198" w:rsidRDefault="00B34E5F" w:rsidP="00A80D0E">
      <w:pPr>
        <w:widowControl w:val="0"/>
        <w:numPr>
          <w:ilvl w:val="0"/>
          <w:numId w:val="26"/>
        </w:numPr>
        <w:autoSpaceDE w:val="0"/>
        <w:autoSpaceDN w:val="0"/>
        <w:adjustRightInd w:val="0"/>
        <w:ind w:left="0" w:firstLine="0"/>
        <w:jc w:val="both"/>
        <w:rPr>
          <w:sz w:val="26"/>
          <w:szCs w:val="26"/>
        </w:rPr>
      </w:pPr>
      <w:r w:rsidRPr="00C76198">
        <w:rPr>
          <w:sz w:val="26"/>
          <w:szCs w:val="26"/>
        </w:rPr>
        <w:t xml:space="preserve">определяется цель работы и задачи, подлежащие решению для её достижения; </w:t>
      </w:r>
    </w:p>
    <w:p w14:paraId="23DC7B8C" w14:textId="77777777" w:rsidR="00B34E5F" w:rsidRPr="00C76198" w:rsidRDefault="00B34E5F" w:rsidP="00A80D0E">
      <w:pPr>
        <w:widowControl w:val="0"/>
        <w:numPr>
          <w:ilvl w:val="0"/>
          <w:numId w:val="26"/>
        </w:numPr>
        <w:autoSpaceDE w:val="0"/>
        <w:autoSpaceDN w:val="0"/>
        <w:adjustRightInd w:val="0"/>
        <w:ind w:left="0" w:firstLine="0"/>
        <w:jc w:val="both"/>
        <w:rPr>
          <w:sz w:val="26"/>
          <w:szCs w:val="26"/>
        </w:rPr>
      </w:pPr>
      <w:r w:rsidRPr="00C76198">
        <w:rPr>
          <w:sz w:val="26"/>
          <w:szCs w:val="26"/>
        </w:rPr>
        <w:t>описываются объект и предмет исследования, информационная база исследования;</w:t>
      </w:r>
    </w:p>
    <w:p w14:paraId="5C7C5FA8" w14:textId="77777777" w:rsidR="00B34E5F" w:rsidRPr="00C76198" w:rsidRDefault="00B34E5F" w:rsidP="00A80D0E">
      <w:pPr>
        <w:widowControl w:val="0"/>
        <w:numPr>
          <w:ilvl w:val="0"/>
          <w:numId w:val="26"/>
        </w:numPr>
        <w:autoSpaceDE w:val="0"/>
        <w:autoSpaceDN w:val="0"/>
        <w:adjustRightInd w:val="0"/>
        <w:ind w:left="0" w:firstLine="0"/>
        <w:jc w:val="both"/>
        <w:rPr>
          <w:sz w:val="26"/>
          <w:szCs w:val="26"/>
        </w:rPr>
      </w:pPr>
      <w:r w:rsidRPr="00C76198">
        <w:rPr>
          <w:sz w:val="26"/>
          <w:szCs w:val="26"/>
        </w:rPr>
        <w:t>кратко характеризуется структура реферата по главам.</w:t>
      </w:r>
    </w:p>
    <w:p w14:paraId="2A6E99E8" w14:textId="77777777" w:rsidR="00B34E5F" w:rsidRPr="00C76198" w:rsidRDefault="00B34E5F" w:rsidP="00A80D0E">
      <w:pPr>
        <w:shd w:val="clear" w:color="auto" w:fill="FFFFFF"/>
        <w:tabs>
          <w:tab w:val="left" w:pos="0"/>
        </w:tabs>
        <w:ind w:firstLine="709"/>
        <w:jc w:val="both"/>
        <w:rPr>
          <w:rFonts w:eastAsia="Calibri"/>
          <w:sz w:val="26"/>
          <w:szCs w:val="26"/>
          <w:lang w:eastAsia="en-US"/>
        </w:rPr>
      </w:pPr>
      <w:r w:rsidRPr="00C76198">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0132601"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29A5F491"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EA4306C"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BE27F97" w14:textId="77777777" w:rsidR="00B34E5F" w:rsidRPr="00C76198" w:rsidRDefault="00B34E5F" w:rsidP="00A80D0E">
      <w:pPr>
        <w:shd w:val="clear" w:color="auto" w:fill="FFFFFF"/>
        <w:ind w:firstLine="709"/>
        <w:jc w:val="both"/>
        <w:rPr>
          <w:rFonts w:eastAsia="Calibri"/>
          <w:iCs/>
          <w:sz w:val="26"/>
          <w:szCs w:val="26"/>
          <w:lang w:eastAsia="en-US"/>
        </w:rPr>
      </w:pPr>
      <w:r w:rsidRPr="00C76198">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45B453"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C23A047"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DC8B29C" w14:textId="77777777" w:rsidR="00B34E5F" w:rsidRPr="00C76198" w:rsidRDefault="00B34E5F" w:rsidP="00A80D0E">
      <w:pPr>
        <w:jc w:val="both"/>
        <w:rPr>
          <w:rFonts w:eastAsia="Calibri"/>
          <w:b/>
          <w:sz w:val="26"/>
          <w:szCs w:val="26"/>
          <w:lang w:eastAsia="en-US"/>
        </w:rPr>
      </w:pPr>
      <w:r w:rsidRPr="00C76198">
        <w:rPr>
          <w:rFonts w:eastAsia="Calibri"/>
          <w:b/>
          <w:bCs/>
          <w:sz w:val="26"/>
          <w:szCs w:val="26"/>
          <w:lang w:eastAsia="en-US"/>
        </w:rPr>
        <w:t xml:space="preserve">Оформление </w:t>
      </w:r>
      <w:r w:rsidRPr="00C76198">
        <w:rPr>
          <w:rFonts w:eastAsia="Calibri"/>
          <w:b/>
          <w:sz w:val="26"/>
          <w:szCs w:val="26"/>
          <w:lang w:eastAsia="en-US"/>
        </w:rPr>
        <w:t>реферата</w:t>
      </w:r>
    </w:p>
    <w:p w14:paraId="7778FD4F" w14:textId="77777777" w:rsidR="00B34E5F" w:rsidRPr="00C76198" w:rsidRDefault="00B34E5F" w:rsidP="00A80D0E">
      <w:pPr>
        <w:shd w:val="clear" w:color="auto" w:fill="FFFFFF"/>
        <w:tabs>
          <w:tab w:val="left" w:pos="360"/>
        </w:tabs>
        <w:jc w:val="both"/>
        <w:rPr>
          <w:rFonts w:eastAsia="Calibri"/>
          <w:sz w:val="26"/>
          <w:szCs w:val="26"/>
          <w:lang w:eastAsia="en-US"/>
        </w:rPr>
      </w:pPr>
      <w:r w:rsidRPr="00C76198">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779ABC74"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 xml:space="preserve">на одной стороне листа белой бумаги формата А-4 </w:t>
      </w:r>
    </w:p>
    <w:p w14:paraId="063C989E"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 xml:space="preserve">размер шрифта-12; </w:t>
      </w:r>
      <w:r w:rsidRPr="00C76198">
        <w:rPr>
          <w:rFonts w:eastAsia="Calibri"/>
          <w:sz w:val="26"/>
          <w:szCs w:val="26"/>
          <w:lang w:val="en-US" w:eastAsia="en-US"/>
        </w:rPr>
        <w:t>TimesNewRoman</w:t>
      </w:r>
      <w:r w:rsidRPr="00C76198">
        <w:rPr>
          <w:rFonts w:eastAsia="Calibri"/>
          <w:sz w:val="26"/>
          <w:szCs w:val="26"/>
          <w:lang w:eastAsia="en-US"/>
        </w:rPr>
        <w:t>, цвет - черный</w:t>
      </w:r>
    </w:p>
    <w:p w14:paraId="5DB79D38"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lastRenderedPageBreak/>
        <w:t>междустрочный интервал - одинарный</w:t>
      </w:r>
    </w:p>
    <w:p w14:paraId="6817538B"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C76198">
          <w:rPr>
            <w:rFonts w:eastAsia="Calibri"/>
            <w:sz w:val="26"/>
            <w:szCs w:val="26"/>
            <w:lang w:eastAsia="en-US"/>
          </w:rPr>
          <w:t>2 см</w:t>
        </w:r>
      </w:smartTag>
      <w:r w:rsidRPr="00C76198">
        <w:rPr>
          <w:rFonts w:eastAsia="Calibri"/>
          <w:sz w:val="26"/>
          <w:szCs w:val="26"/>
          <w:lang w:eastAsia="en-US"/>
        </w:rPr>
        <w:t xml:space="preserve">, правого- </w:t>
      </w:r>
      <w:smartTag w:uri="urn:schemas-microsoft-com:office:smarttags" w:element="metricconverter">
        <w:smartTagPr>
          <w:attr w:name="ProductID" w:val="1 см"/>
        </w:smartTagPr>
        <w:r w:rsidRPr="00C76198">
          <w:rPr>
            <w:rFonts w:eastAsia="Calibri"/>
            <w:sz w:val="26"/>
            <w:szCs w:val="26"/>
            <w:lang w:eastAsia="en-US"/>
          </w:rPr>
          <w:t>1 см</w:t>
        </w:r>
      </w:smartTag>
      <w:r w:rsidRPr="00C76198">
        <w:rPr>
          <w:rFonts w:eastAsia="Calibri"/>
          <w:sz w:val="26"/>
          <w:szCs w:val="26"/>
          <w:lang w:eastAsia="en-US"/>
        </w:rPr>
        <w:t>, верхнего-2см, нижнего-2см.</w:t>
      </w:r>
    </w:p>
    <w:p w14:paraId="61ECF268"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 xml:space="preserve">отформатировано по ширине листа </w:t>
      </w:r>
    </w:p>
    <w:p w14:paraId="5A1C63BC"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на первой странице необходимо изложить план (содержание) работы.</w:t>
      </w:r>
    </w:p>
    <w:p w14:paraId="0E2B08FA"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 xml:space="preserve"> в конце работы необходимо указать источники использованной литературы</w:t>
      </w:r>
    </w:p>
    <w:p w14:paraId="240424F5" w14:textId="77777777" w:rsidR="00B34E5F" w:rsidRPr="00C76198"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C76198">
        <w:rPr>
          <w:rFonts w:eastAsia="Calibri"/>
          <w:sz w:val="26"/>
          <w:szCs w:val="26"/>
          <w:lang w:eastAsia="en-US"/>
        </w:rPr>
        <w:t>нумерация страниц текста -</w:t>
      </w:r>
    </w:p>
    <w:p w14:paraId="4E0A7F14" w14:textId="77777777" w:rsidR="00B34E5F" w:rsidRPr="00C76198" w:rsidRDefault="00B34E5F" w:rsidP="00A80D0E">
      <w:pPr>
        <w:shd w:val="clear" w:color="auto" w:fill="FFFFFF"/>
        <w:jc w:val="both"/>
        <w:rPr>
          <w:rFonts w:eastAsia="Calibri"/>
          <w:sz w:val="26"/>
          <w:szCs w:val="26"/>
          <w:lang w:eastAsia="en-US"/>
        </w:rPr>
      </w:pPr>
      <w:r w:rsidRPr="00C76198">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3BA0553" w14:textId="77777777" w:rsidR="00B34E5F" w:rsidRPr="00C76198"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законодательные и нормативно-методические документы и материалы;</w:t>
      </w:r>
    </w:p>
    <w:p w14:paraId="126AF994" w14:textId="77777777" w:rsidR="00B34E5F" w:rsidRPr="00C76198"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2CF54DA0" w14:textId="77777777" w:rsidR="00B34E5F" w:rsidRPr="00C76198"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C76198">
        <w:rPr>
          <w:rFonts w:eastAsia="Calibri"/>
          <w:sz w:val="26"/>
          <w:szCs w:val="26"/>
          <w:lang w:eastAsia="en-US"/>
        </w:rPr>
        <w:t>статистические, инструктивные и отчетные материалы предприятий, организаций и учреждений.</w:t>
      </w:r>
    </w:p>
    <w:p w14:paraId="59AFC911"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Включенная в список литература нумеруется сплошным порядком от первого до последнего названия.</w:t>
      </w:r>
    </w:p>
    <w:p w14:paraId="47C17821" w14:textId="77777777" w:rsidR="00B34E5F" w:rsidRPr="00C76198" w:rsidRDefault="00B34E5F" w:rsidP="00A80D0E">
      <w:pPr>
        <w:ind w:firstLine="709"/>
        <w:jc w:val="both"/>
        <w:rPr>
          <w:rFonts w:eastAsia="Calibri"/>
          <w:iCs/>
          <w:sz w:val="26"/>
          <w:szCs w:val="26"/>
          <w:lang w:eastAsia="en-US"/>
        </w:rPr>
      </w:pPr>
      <w:r w:rsidRPr="00C76198">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6198">
        <w:rPr>
          <w:rFonts w:eastAsia="Calibri"/>
          <w:iCs/>
          <w:sz w:val="26"/>
          <w:szCs w:val="26"/>
          <w:lang w:eastAsia="en-US"/>
        </w:rPr>
        <w:t>.</w:t>
      </w:r>
    </w:p>
    <w:p w14:paraId="642A537E"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Приложения следует оформлять как продолжение реферата на его последующих страницах.</w:t>
      </w:r>
    </w:p>
    <w:p w14:paraId="46D1E9E1"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E064629"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Приложения следует нумеровать порядковой нумерацией арабскими цифрами.</w:t>
      </w:r>
    </w:p>
    <w:p w14:paraId="51BE8289" w14:textId="77777777" w:rsidR="00B34E5F" w:rsidRPr="00C76198" w:rsidRDefault="00B34E5F" w:rsidP="00A80D0E">
      <w:pPr>
        <w:shd w:val="clear" w:color="auto" w:fill="FFFFFF"/>
        <w:ind w:firstLine="709"/>
        <w:jc w:val="both"/>
        <w:rPr>
          <w:rFonts w:eastAsia="Calibri"/>
          <w:sz w:val="26"/>
          <w:szCs w:val="26"/>
          <w:lang w:eastAsia="en-US"/>
        </w:rPr>
      </w:pPr>
      <w:r w:rsidRPr="00C76198">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4A2B47D" w14:textId="77777777" w:rsidR="00B34E5F" w:rsidRPr="00C76198" w:rsidRDefault="00B34E5F" w:rsidP="00A80D0E">
      <w:pPr>
        <w:ind w:firstLine="709"/>
        <w:jc w:val="both"/>
        <w:rPr>
          <w:rFonts w:eastAsia="Calibri"/>
          <w:bCs/>
          <w:sz w:val="26"/>
          <w:szCs w:val="26"/>
          <w:lang w:eastAsia="en-US"/>
        </w:rPr>
      </w:pPr>
      <w:r w:rsidRPr="00C76198">
        <w:rPr>
          <w:rFonts w:eastAsia="Calibri"/>
          <w:bCs/>
          <w:sz w:val="26"/>
          <w:szCs w:val="26"/>
          <w:lang w:eastAsia="en-US"/>
        </w:rPr>
        <w:t xml:space="preserve">Критерии оценки </w:t>
      </w:r>
      <w:r w:rsidRPr="00C76198">
        <w:rPr>
          <w:rFonts w:eastAsia="Calibri"/>
          <w:sz w:val="26"/>
          <w:szCs w:val="26"/>
          <w:lang w:eastAsia="en-US"/>
        </w:rPr>
        <w:t>реферата</w:t>
      </w:r>
    </w:p>
    <w:p w14:paraId="40F2D668"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Срок сдачи готового реферата определяется утвержденным графиком.</w:t>
      </w:r>
    </w:p>
    <w:p w14:paraId="3F183A0F"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F7828F8" w14:textId="77777777" w:rsidR="00B34E5F" w:rsidRPr="00C76198" w:rsidRDefault="00B34E5F" w:rsidP="00A80D0E">
      <w:pPr>
        <w:keepNext/>
        <w:keepLines/>
        <w:jc w:val="center"/>
        <w:outlineLvl w:val="2"/>
        <w:rPr>
          <w:b/>
          <w:bCs/>
          <w:sz w:val="26"/>
          <w:szCs w:val="26"/>
          <w:lang w:eastAsia="en-US"/>
        </w:rPr>
      </w:pPr>
      <w:bookmarkStart w:id="14" w:name="_Toc341102556"/>
      <w:bookmarkStart w:id="15" w:name="_Toc341106314"/>
      <w:bookmarkStart w:id="16" w:name="_Toc354667575"/>
      <w:r w:rsidRPr="00C76198">
        <w:rPr>
          <w:b/>
          <w:bCs/>
          <w:sz w:val="26"/>
          <w:szCs w:val="26"/>
          <w:lang w:eastAsia="en-US"/>
        </w:rPr>
        <w:t>Методические рекомендации по подготовке презентации</w:t>
      </w:r>
      <w:bookmarkEnd w:id="14"/>
      <w:bookmarkEnd w:id="15"/>
      <w:bookmarkEnd w:id="16"/>
    </w:p>
    <w:p w14:paraId="5FC86B90" w14:textId="77777777" w:rsidR="00B34E5F" w:rsidRPr="00C76198" w:rsidRDefault="00B34E5F" w:rsidP="00A80D0E">
      <w:pPr>
        <w:widowControl w:val="0"/>
        <w:autoSpaceDE w:val="0"/>
        <w:autoSpaceDN w:val="0"/>
        <w:adjustRightInd w:val="0"/>
        <w:ind w:firstLine="709"/>
        <w:jc w:val="both"/>
        <w:rPr>
          <w:sz w:val="26"/>
          <w:szCs w:val="26"/>
          <w:lang w:eastAsia="en-US"/>
        </w:rPr>
      </w:pPr>
      <w:r w:rsidRPr="00C76198">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6D3595E" w14:textId="77777777" w:rsidR="00B34E5F" w:rsidRPr="00C76198" w:rsidRDefault="00B34E5F" w:rsidP="00A80D0E">
      <w:pPr>
        <w:snapToGrid w:val="0"/>
        <w:ind w:firstLine="709"/>
        <w:jc w:val="both"/>
        <w:rPr>
          <w:rFonts w:eastAsia="Calibri"/>
          <w:sz w:val="26"/>
          <w:szCs w:val="26"/>
          <w:lang w:eastAsia="en-US"/>
        </w:rPr>
      </w:pPr>
      <w:r w:rsidRPr="00C76198">
        <w:rPr>
          <w:rFonts w:eastAsia="Calibri"/>
          <w:sz w:val="26"/>
          <w:szCs w:val="26"/>
          <w:lang w:eastAsia="en-US"/>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5182DC3" w14:textId="77777777" w:rsidR="00B34E5F" w:rsidRPr="00C76198" w:rsidRDefault="00B34E5F" w:rsidP="00A80D0E">
      <w:pPr>
        <w:snapToGrid w:val="0"/>
        <w:ind w:firstLine="709"/>
        <w:jc w:val="both"/>
        <w:rPr>
          <w:rFonts w:eastAsia="Calibri"/>
          <w:sz w:val="26"/>
          <w:szCs w:val="26"/>
          <w:lang w:eastAsia="en-US"/>
        </w:rPr>
      </w:pPr>
      <w:r w:rsidRPr="00C76198">
        <w:rPr>
          <w:rFonts w:eastAsia="Calibri"/>
          <w:sz w:val="26"/>
          <w:szCs w:val="26"/>
          <w:u w:val="single"/>
          <w:lang w:eastAsia="en-US"/>
        </w:rPr>
        <w:t>1 стратегия</w:t>
      </w:r>
      <w:r w:rsidRPr="00C76198">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BA057AC" w14:textId="77777777" w:rsidR="00B34E5F" w:rsidRPr="00C76198" w:rsidRDefault="00B34E5F" w:rsidP="00A80D0E">
      <w:pPr>
        <w:numPr>
          <w:ilvl w:val="0"/>
          <w:numId w:val="21"/>
        </w:numPr>
        <w:tabs>
          <w:tab w:val="num" w:pos="1259"/>
        </w:tabs>
        <w:snapToGrid w:val="0"/>
        <w:ind w:left="0" w:firstLine="709"/>
        <w:jc w:val="both"/>
        <w:rPr>
          <w:rFonts w:eastAsia="Calibri"/>
          <w:sz w:val="26"/>
          <w:szCs w:val="26"/>
          <w:lang w:eastAsia="en-US"/>
        </w:rPr>
      </w:pPr>
      <w:r w:rsidRPr="00C76198">
        <w:rPr>
          <w:rFonts w:eastAsia="Calibri"/>
          <w:sz w:val="26"/>
          <w:szCs w:val="26"/>
          <w:lang w:eastAsia="en-US"/>
        </w:rPr>
        <w:t>объем текста на слайде – не больше 7 строк;</w:t>
      </w:r>
    </w:p>
    <w:p w14:paraId="3150466A" w14:textId="77777777" w:rsidR="00B34E5F" w:rsidRPr="00C76198" w:rsidRDefault="00B34E5F" w:rsidP="00A80D0E">
      <w:pPr>
        <w:numPr>
          <w:ilvl w:val="0"/>
          <w:numId w:val="21"/>
        </w:numPr>
        <w:tabs>
          <w:tab w:val="num" w:pos="1259"/>
        </w:tabs>
        <w:snapToGrid w:val="0"/>
        <w:ind w:left="0" w:firstLine="709"/>
        <w:jc w:val="both"/>
        <w:rPr>
          <w:rFonts w:eastAsia="Calibri"/>
          <w:sz w:val="26"/>
          <w:szCs w:val="26"/>
          <w:lang w:eastAsia="en-US"/>
        </w:rPr>
      </w:pPr>
      <w:r w:rsidRPr="00C76198">
        <w:rPr>
          <w:rFonts w:eastAsia="Calibri"/>
          <w:sz w:val="26"/>
          <w:szCs w:val="26"/>
          <w:lang w:eastAsia="en-US"/>
        </w:rPr>
        <w:t>маркированный/нумерованный список содержит не более 7 элементов;</w:t>
      </w:r>
    </w:p>
    <w:p w14:paraId="6FAA1DAE" w14:textId="77777777" w:rsidR="00B34E5F" w:rsidRPr="00C76198" w:rsidRDefault="00B34E5F" w:rsidP="00A80D0E">
      <w:pPr>
        <w:numPr>
          <w:ilvl w:val="0"/>
          <w:numId w:val="21"/>
        </w:numPr>
        <w:tabs>
          <w:tab w:val="num" w:pos="1259"/>
        </w:tabs>
        <w:snapToGrid w:val="0"/>
        <w:ind w:left="0" w:firstLine="709"/>
        <w:jc w:val="both"/>
        <w:rPr>
          <w:rFonts w:eastAsia="Calibri"/>
          <w:sz w:val="26"/>
          <w:szCs w:val="26"/>
          <w:lang w:eastAsia="en-US"/>
        </w:rPr>
      </w:pPr>
      <w:r w:rsidRPr="00C76198">
        <w:rPr>
          <w:rFonts w:eastAsia="Calibri"/>
          <w:sz w:val="26"/>
          <w:szCs w:val="26"/>
          <w:lang w:eastAsia="en-US"/>
        </w:rPr>
        <w:t>отсутствуют знаки пунктуации в конце строк в маркированных и нумерованных списках;</w:t>
      </w:r>
    </w:p>
    <w:p w14:paraId="6C419FDC" w14:textId="77777777" w:rsidR="00B34E5F" w:rsidRPr="00C76198" w:rsidRDefault="00B34E5F" w:rsidP="00A80D0E">
      <w:pPr>
        <w:numPr>
          <w:ilvl w:val="0"/>
          <w:numId w:val="21"/>
        </w:numPr>
        <w:tabs>
          <w:tab w:val="num" w:pos="1259"/>
        </w:tabs>
        <w:snapToGrid w:val="0"/>
        <w:ind w:left="0" w:firstLine="709"/>
        <w:jc w:val="both"/>
        <w:rPr>
          <w:rFonts w:eastAsia="Calibri"/>
          <w:sz w:val="26"/>
          <w:szCs w:val="26"/>
          <w:lang w:eastAsia="en-US"/>
        </w:rPr>
      </w:pPr>
      <w:r w:rsidRPr="00C76198">
        <w:rPr>
          <w:rFonts w:eastAsia="Calibri"/>
          <w:sz w:val="26"/>
          <w:szCs w:val="26"/>
          <w:lang w:eastAsia="en-US"/>
        </w:rPr>
        <w:t>значимая информация выделяется с помощью цвета, кегля, эффектов анимации.</w:t>
      </w:r>
    </w:p>
    <w:p w14:paraId="2C9E9A4F" w14:textId="77777777" w:rsidR="00B34E5F" w:rsidRPr="00C76198" w:rsidRDefault="00B34E5F" w:rsidP="00A80D0E">
      <w:pPr>
        <w:snapToGrid w:val="0"/>
        <w:ind w:firstLine="709"/>
        <w:jc w:val="both"/>
        <w:rPr>
          <w:rFonts w:eastAsia="Calibri"/>
          <w:sz w:val="26"/>
          <w:szCs w:val="26"/>
          <w:lang w:eastAsia="en-US"/>
        </w:rPr>
      </w:pPr>
      <w:r w:rsidRPr="00C76198">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B928504" w14:textId="77777777" w:rsidR="00B34E5F" w:rsidRPr="00C76198" w:rsidRDefault="00B34E5F" w:rsidP="00A80D0E">
      <w:pPr>
        <w:snapToGrid w:val="0"/>
        <w:ind w:firstLine="709"/>
        <w:jc w:val="both"/>
        <w:rPr>
          <w:rFonts w:eastAsia="Calibri"/>
          <w:sz w:val="26"/>
          <w:szCs w:val="26"/>
          <w:lang w:eastAsia="en-US"/>
        </w:rPr>
      </w:pPr>
      <w:r w:rsidRPr="00C76198">
        <w:rPr>
          <w:rFonts w:eastAsia="Calibri"/>
          <w:sz w:val="26"/>
          <w:szCs w:val="26"/>
          <w:u w:val="single"/>
          <w:lang w:eastAsia="en-US"/>
        </w:rPr>
        <w:t>2 стратегия</w:t>
      </w:r>
      <w:r w:rsidRPr="00C76198">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F05CCC3" w14:textId="77777777" w:rsidR="00B34E5F" w:rsidRPr="00C76198" w:rsidRDefault="00B34E5F" w:rsidP="00A80D0E">
      <w:pPr>
        <w:numPr>
          <w:ilvl w:val="0"/>
          <w:numId w:val="22"/>
        </w:numPr>
        <w:ind w:left="0" w:firstLine="709"/>
        <w:jc w:val="both"/>
        <w:rPr>
          <w:sz w:val="26"/>
          <w:szCs w:val="26"/>
        </w:rPr>
      </w:pPr>
      <w:r w:rsidRPr="00C76198">
        <w:rPr>
          <w:sz w:val="26"/>
          <w:szCs w:val="26"/>
        </w:rPr>
        <w:t>выбранные средства визуализации информации (таблицы, схемы, графики и т. д.) соответствуют содержанию;</w:t>
      </w:r>
    </w:p>
    <w:p w14:paraId="3C8D144E" w14:textId="77777777" w:rsidR="00B34E5F" w:rsidRPr="00C76198" w:rsidRDefault="00B34E5F" w:rsidP="00A80D0E">
      <w:pPr>
        <w:numPr>
          <w:ilvl w:val="0"/>
          <w:numId w:val="22"/>
        </w:numPr>
        <w:ind w:left="0" w:firstLine="709"/>
        <w:jc w:val="both"/>
        <w:rPr>
          <w:sz w:val="26"/>
          <w:szCs w:val="26"/>
        </w:rPr>
      </w:pPr>
      <w:r w:rsidRPr="00C7619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B50C869" w14:textId="77777777" w:rsidR="00B34E5F" w:rsidRPr="00C76198" w:rsidRDefault="00B34E5F" w:rsidP="00A80D0E">
      <w:pPr>
        <w:ind w:firstLine="709"/>
        <w:jc w:val="both"/>
        <w:rPr>
          <w:rFonts w:eastAsia="Calibri"/>
          <w:sz w:val="26"/>
          <w:szCs w:val="26"/>
          <w:lang w:eastAsia="en-US"/>
        </w:rPr>
      </w:pPr>
      <w:r w:rsidRPr="00C76198">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6198">
        <w:rPr>
          <w:rFonts w:eastAsia="Calibri"/>
          <w:sz w:val="26"/>
          <w:szCs w:val="26"/>
          <w:lang w:eastAsia="en-US"/>
        </w:rPr>
        <w:t>Наиболее важная информация должна располагаться в центре экрана.</w:t>
      </w:r>
    </w:p>
    <w:p w14:paraId="35250FFB" w14:textId="77777777" w:rsidR="00B34E5F" w:rsidRPr="00C76198" w:rsidRDefault="00B34E5F" w:rsidP="00A80D0E">
      <w:pPr>
        <w:ind w:firstLine="709"/>
        <w:jc w:val="both"/>
        <w:rPr>
          <w:sz w:val="26"/>
          <w:szCs w:val="26"/>
        </w:rPr>
      </w:pPr>
      <w:r w:rsidRPr="00C7619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6198">
        <w:rPr>
          <w:i/>
          <w:sz w:val="26"/>
          <w:szCs w:val="26"/>
        </w:rPr>
        <w:t>вспомогательный</w:t>
      </w:r>
      <w:r w:rsidRPr="00C76198">
        <w:rPr>
          <w:sz w:val="26"/>
          <w:szCs w:val="26"/>
        </w:rPr>
        <w:t xml:space="preserve"> материал, но я его хочу пропустить, чтобы не перегружать выступление подробностями». Правда, такой прием делать в </w:t>
      </w:r>
      <w:r w:rsidRPr="00C76198">
        <w:rPr>
          <w:i/>
          <w:sz w:val="26"/>
          <w:szCs w:val="26"/>
        </w:rPr>
        <w:t>начале</w:t>
      </w:r>
      <w:r w:rsidRPr="00C76198">
        <w:rPr>
          <w:sz w:val="26"/>
          <w:szCs w:val="26"/>
        </w:rPr>
        <w:t xml:space="preserve"> и в </w:t>
      </w:r>
      <w:r w:rsidRPr="00C76198">
        <w:rPr>
          <w:i/>
          <w:sz w:val="26"/>
          <w:szCs w:val="26"/>
        </w:rPr>
        <w:t>конце</w:t>
      </w:r>
      <w:r w:rsidRPr="00C76198">
        <w:rPr>
          <w:sz w:val="26"/>
          <w:szCs w:val="26"/>
        </w:rPr>
        <w:t xml:space="preserve"> презентации – рискованно, оптимальный вариант – в середине выступления.</w:t>
      </w:r>
    </w:p>
    <w:p w14:paraId="69E2CD9F" w14:textId="77777777" w:rsidR="00B34E5F" w:rsidRPr="00C76198" w:rsidRDefault="00B34E5F" w:rsidP="00A80D0E">
      <w:pPr>
        <w:ind w:firstLine="709"/>
        <w:jc w:val="both"/>
        <w:rPr>
          <w:sz w:val="26"/>
          <w:szCs w:val="26"/>
        </w:rPr>
      </w:pPr>
      <w:r w:rsidRPr="00C7619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CF74ADE" w14:textId="77777777" w:rsidR="00B34E5F" w:rsidRPr="00C76198" w:rsidRDefault="00B34E5F" w:rsidP="00A80D0E">
      <w:pPr>
        <w:ind w:firstLine="709"/>
        <w:jc w:val="both"/>
        <w:rPr>
          <w:sz w:val="26"/>
          <w:szCs w:val="26"/>
        </w:rPr>
      </w:pPr>
      <w:r w:rsidRPr="00C76198">
        <w:rPr>
          <w:sz w:val="26"/>
          <w:szCs w:val="26"/>
        </w:rPr>
        <w:lastRenderedPageBreak/>
        <w:t xml:space="preserve">Особо тщательно необходимо отнестись к </w:t>
      </w:r>
      <w:r w:rsidRPr="00C76198">
        <w:rPr>
          <w:b/>
          <w:i/>
          <w:sz w:val="26"/>
          <w:szCs w:val="26"/>
        </w:rPr>
        <w:t>оформлению презентации</w:t>
      </w:r>
      <w:r w:rsidRPr="00C7619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5FFF505"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6198">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C76198">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767C0DE"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6198">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C76198">
          <w:rPr>
            <w:rFonts w:eastAsia="Calibri"/>
            <w:color w:val="000000"/>
            <w:sz w:val="26"/>
            <w:szCs w:val="26"/>
            <w:lang w:eastAsia="en-US"/>
          </w:rPr>
          <w:t>1 см</w:t>
        </w:r>
      </w:smartTag>
      <w:r w:rsidRPr="00C76198">
        <w:rPr>
          <w:rFonts w:eastAsia="Calibri"/>
          <w:color w:val="000000"/>
          <w:sz w:val="26"/>
          <w:szCs w:val="26"/>
          <w:lang w:eastAsia="en-US"/>
        </w:rPr>
        <w:t xml:space="preserve"> с каждой стороны. </w:t>
      </w:r>
      <w:r w:rsidRPr="00C76198">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25EEED2"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Диаграммы готовятся с использованием мастера диаграмм табличного процессора </w:t>
      </w:r>
      <w:r w:rsidRPr="00C76198">
        <w:rPr>
          <w:rFonts w:eastAsia="Calibri"/>
          <w:sz w:val="26"/>
          <w:szCs w:val="26"/>
          <w:lang w:val="en-US" w:eastAsia="en-US"/>
        </w:rPr>
        <w:t>MSExcel</w:t>
      </w:r>
      <w:r w:rsidRPr="00C76198">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6198">
        <w:rPr>
          <w:rFonts w:eastAsia="Calibri"/>
          <w:sz w:val="26"/>
          <w:szCs w:val="26"/>
          <w:lang w:val="en-US" w:eastAsia="en-US"/>
        </w:rPr>
        <w:t>MSOffice</w:t>
      </w:r>
      <w:r w:rsidRPr="00C76198">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6198">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EFCD6F6" w14:textId="77777777" w:rsidR="00B34E5F" w:rsidRPr="00C76198" w:rsidRDefault="00B34E5F" w:rsidP="00A80D0E">
      <w:pPr>
        <w:ind w:firstLine="709"/>
        <w:jc w:val="both"/>
        <w:rPr>
          <w:rFonts w:eastAsia="Calibri"/>
          <w:sz w:val="26"/>
          <w:szCs w:val="26"/>
          <w:lang w:eastAsia="en-US"/>
        </w:rPr>
      </w:pPr>
      <w:r w:rsidRPr="00C76198">
        <w:rPr>
          <w:rFonts w:eastAsia="Calibri"/>
          <w:sz w:val="26"/>
          <w:szCs w:val="26"/>
          <w:lang w:eastAsia="en-US"/>
        </w:rPr>
        <w:t xml:space="preserve">Табличная информация вставляется в материалы как таблица текстового процессора </w:t>
      </w:r>
      <w:r w:rsidRPr="00C76198">
        <w:rPr>
          <w:rFonts w:eastAsia="Calibri"/>
          <w:sz w:val="26"/>
          <w:szCs w:val="26"/>
          <w:lang w:val="en-US" w:eastAsia="en-US"/>
        </w:rPr>
        <w:t>MSWord</w:t>
      </w:r>
      <w:r w:rsidRPr="00C76198">
        <w:rPr>
          <w:rFonts w:eastAsia="Calibri"/>
          <w:sz w:val="26"/>
          <w:szCs w:val="26"/>
          <w:lang w:eastAsia="en-US"/>
        </w:rPr>
        <w:t xml:space="preserve"> или табличного процессора </w:t>
      </w:r>
      <w:r w:rsidRPr="00C76198">
        <w:rPr>
          <w:rFonts w:eastAsia="Calibri"/>
          <w:sz w:val="26"/>
          <w:szCs w:val="26"/>
          <w:lang w:val="en-US" w:eastAsia="en-US"/>
        </w:rPr>
        <w:t>MSExcel</w:t>
      </w:r>
      <w:r w:rsidRPr="00C76198">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76198">
          <w:rPr>
            <w:rFonts w:eastAsia="Calibri"/>
            <w:sz w:val="26"/>
            <w:szCs w:val="26"/>
            <w:lang w:eastAsia="en-US"/>
          </w:rPr>
          <w:t xml:space="preserve">18 </w:t>
        </w:r>
        <w:r w:rsidRPr="00C76198">
          <w:rPr>
            <w:rFonts w:eastAsia="Calibri"/>
            <w:sz w:val="26"/>
            <w:szCs w:val="26"/>
            <w:lang w:val="en-US" w:eastAsia="en-US"/>
          </w:rPr>
          <w:t>pt</w:t>
        </w:r>
      </w:smartTag>
      <w:r w:rsidRPr="00C76198">
        <w:rPr>
          <w:rFonts w:eastAsia="Calibri"/>
          <w:sz w:val="26"/>
          <w:szCs w:val="26"/>
          <w:lang w:eastAsia="en-US"/>
        </w:rPr>
        <w:t>. Таблицы и диаграммы размещаются на светлом или белом фоне.</w:t>
      </w:r>
    </w:p>
    <w:p w14:paraId="74CF920D" w14:textId="77777777" w:rsidR="00B34E5F" w:rsidRPr="00C76198" w:rsidRDefault="00B34E5F" w:rsidP="00A80D0E">
      <w:pPr>
        <w:ind w:firstLine="709"/>
        <w:jc w:val="both"/>
        <w:rPr>
          <w:color w:val="000000"/>
          <w:sz w:val="26"/>
          <w:szCs w:val="26"/>
        </w:rPr>
      </w:pPr>
      <w:r w:rsidRPr="00C7619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A22F222" w14:textId="77777777" w:rsidR="00B34E5F" w:rsidRPr="00C76198" w:rsidRDefault="00B34E5F" w:rsidP="00A80D0E">
      <w:pPr>
        <w:ind w:firstLine="709"/>
        <w:jc w:val="both"/>
        <w:rPr>
          <w:color w:val="000000"/>
          <w:sz w:val="26"/>
          <w:szCs w:val="26"/>
        </w:rPr>
      </w:pPr>
      <w:r w:rsidRPr="00C76198">
        <w:rPr>
          <w:color w:val="000000"/>
          <w:sz w:val="26"/>
          <w:szCs w:val="26"/>
        </w:rPr>
        <w:t>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w:t>
      </w:r>
      <w:r w:rsidRPr="00C76198">
        <w:rPr>
          <w:color w:val="000000"/>
          <w:sz w:val="26"/>
          <w:szCs w:val="26"/>
        </w:rPr>
        <w:lastRenderedPageBreak/>
        <w:t xml:space="preserve">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9AFF479" w14:textId="77777777" w:rsidR="00B34E5F" w:rsidRPr="00C76198" w:rsidRDefault="00B34E5F" w:rsidP="00A80D0E">
      <w:pPr>
        <w:ind w:firstLine="709"/>
        <w:jc w:val="both"/>
        <w:rPr>
          <w:color w:val="000000"/>
          <w:sz w:val="26"/>
          <w:szCs w:val="26"/>
        </w:rPr>
      </w:pPr>
      <w:r w:rsidRPr="00C7619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3E426B92" w14:textId="77777777" w:rsidR="00B34E5F" w:rsidRPr="00C76198" w:rsidRDefault="00B34E5F" w:rsidP="00A80D0E">
      <w:pPr>
        <w:ind w:firstLine="709"/>
        <w:jc w:val="both"/>
        <w:rPr>
          <w:snapToGrid w:val="0"/>
          <w:sz w:val="26"/>
          <w:szCs w:val="26"/>
        </w:rPr>
      </w:pPr>
      <w:r w:rsidRPr="00C76198">
        <w:rPr>
          <w:snapToGrid w:val="0"/>
          <w:sz w:val="26"/>
          <w:szCs w:val="26"/>
        </w:rPr>
        <w:t>После подготовки презентации полезно проконтролировать себя вопросами:</w:t>
      </w:r>
    </w:p>
    <w:p w14:paraId="1525A0ED" w14:textId="77777777" w:rsidR="00B34E5F" w:rsidRPr="00C76198" w:rsidRDefault="00B34E5F" w:rsidP="00A80D0E">
      <w:pPr>
        <w:numPr>
          <w:ilvl w:val="0"/>
          <w:numId w:val="23"/>
        </w:numPr>
        <w:tabs>
          <w:tab w:val="num" w:pos="338"/>
        </w:tabs>
        <w:ind w:left="0" w:firstLine="709"/>
        <w:jc w:val="both"/>
        <w:rPr>
          <w:rFonts w:eastAsia="Calibri"/>
          <w:sz w:val="26"/>
          <w:szCs w:val="26"/>
          <w:lang w:eastAsia="en-US"/>
        </w:rPr>
      </w:pPr>
      <w:r w:rsidRPr="00C76198">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5F9B5240" w14:textId="77777777" w:rsidR="00B34E5F" w:rsidRPr="00C76198" w:rsidRDefault="00B34E5F" w:rsidP="00A80D0E">
      <w:pPr>
        <w:numPr>
          <w:ilvl w:val="0"/>
          <w:numId w:val="23"/>
        </w:numPr>
        <w:ind w:left="0" w:firstLine="709"/>
        <w:jc w:val="both"/>
        <w:rPr>
          <w:rFonts w:eastAsia="Calibri"/>
          <w:sz w:val="26"/>
          <w:szCs w:val="26"/>
          <w:lang w:eastAsia="en-US"/>
        </w:rPr>
      </w:pPr>
      <w:r w:rsidRPr="00C76198">
        <w:rPr>
          <w:rFonts w:eastAsia="Calibri"/>
          <w:sz w:val="26"/>
          <w:szCs w:val="26"/>
          <w:lang w:eastAsia="en-US"/>
        </w:rPr>
        <w:t>к каким особенностям объекта презентации удалось привлечь внимание аудитории?</w:t>
      </w:r>
    </w:p>
    <w:p w14:paraId="64AF5D41" w14:textId="77777777" w:rsidR="00B34E5F" w:rsidRPr="00C76198" w:rsidRDefault="00B34E5F" w:rsidP="00A80D0E">
      <w:pPr>
        <w:numPr>
          <w:ilvl w:val="0"/>
          <w:numId w:val="23"/>
        </w:numPr>
        <w:ind w:left="0" w:firstLine="709"/>
        <w:jc w:val="both"/>
        <w:rPr>
          <w:rFonts w:eastAsia="Calibri"/>
          <w:sz w:val="26"/>
          <w:szCs w:val="26"/>
          <w:lang w:eastAsia="en-US"/>
        </w:rPr>
      </w:pPr>
      <w:r w:rsidRPr="00C76198">
        <w:rPr>
          <w:rFonts w:eastAsia="Calibri"/>
          <w:sz w:val="26"/>
          <w:szCs w:val="26"/>
          <w:lang w:eastAsia="en-US"/>
        </w:rPr>
        <w:t xml:space="preserve">не отвлекает ли созданная презентация от устного выступления? </w:t>
      </w:r>
    </w:p>
    <w:p w14:paraId="3699780E" w14:textId="77777777" w:rsidR="00B34E5F" w:rsidRPr="00C76198" w:rsidRDefault="00B34E5F" w:rsidP="00A80D0E">
      <w:pPr>
        <w:snapToGrid w:val="0"/>
        <w:ind w:firstLine="709"/>
        <w:jc w:val="both"/>
        <w:rPr>
          <w:rFonts w:eastAsia="Calibri"/>
          <w:sz w:val="26"/>
          <w:szCs w:val="26"/>
          <w:lang w:eastAsia="en-US"/>
        </w:rPr>
      </w:pPr>
      <w:r w:rsidRPr="00C76198">
        <w:rPr>
          <w:rFonts w:eastAsia="Calibri"/>
          <w:sz w:val="26"/>
          <w:szCs w:val="26"/>
          <w:lang w:eastAsia="en-US"/>
        </w:rPr>
        <w:t>После подготовки презентации необходима репетиция выступления.</w:t>
      </w:r>
    </w:p>
    <w:p w14:paraId="389F8B13" w14:textId="77777777" w:rsidR="00B34E5F" w:rsidRPr="00C76198" w:rsidRDefault="00B34E5F" w:rsidP="00A80D0E">
      <w:pPr>
        <w:snapToGrid w:val="0"/>
        <w:ind w:firstLine="709"/>
        <w:jc w:val="both"/>
        <w:rPr>
          <w:rFonts w:eastAsia="Calibri"/>
          <w:sz w:val="26"/>
          <w:szCs w:val="26"/>
          <w:lang w:eastAsia="en-US"/>
        </w:rPr>
      </w:pPr>
    </w:p>
    <w:p w14:paraId="5BA73782" w14:textId="77777777" w:rsidR="00B34E5F" w:rsidRPr="00C76198" w:rsidRDefault="00B34E5F" w:rsidP="00A80D0E">
      <w:pPr>
        <w:pStyle w:val="a7"/>
        <w:numPr>
          <w:ilvl w:val="0"/>
          <w:numId w:val="18"/>
        </w:numPr>
        <w:spacing w:line="240" w:lineRule="auto"/>
        <w:contextualSpacing/>
        <w:jc w:val="center"/>
        <w:rPr>
          <w:rFonts w:ascii="Times New Roman" w:hAnsi="Times New Roman" w:cs="Times New Roman"/>
          <w:bCs/>
          <w:sz w:val="26"/>
          <w:szCs w:val="26"/>
          <w:lang w:eastAsia="en-US"/>
        </w:rPr>
      </w:pPr>
      <w:r w:rsidRPr="00C76198">
        <w:rPr>
          <w:rFonts w:ascii="Times New Roman" w:hAnsi="Times New Roman" w:cs="Times New Roman"/>
          <w:b/>
          <w:sz w:val="26"/>
          <w:szCs w:val="26"/>
          <w:lang w:eastAsia="en-US"/>
        </w:rPr>
        <w:t xml:space="preserve">Критерии оценивания выполненных заданий </w:t>
      </w:r>
    </w:p>
    <w:p w14:paraId="39096DBD" w14:textId="77777777" w:rsidR="00B34E5F" w:rsidRPr="00C76198" w:rsidRDefault="00B34E5F" w:rsidP="00A80D0E">
      <w:pPr>
        <w:contextualSpacing/>
        <w:jc w:val="both"/>
        <w:rPr>
          <w:rFonts w:eastAsia="Calibri"/>
          <w:b/>
          <w:sz w:val="26"/>
          <w:szCs w:val="26"/>
          <w:lang w:eastAsia="en-US"/>
        </w:rPr>
      </w:pPr>
      <w:r w:rsidRPr="00C76198">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34E5F" w:rsidRPr="00C76198" w14:paraId="57B7E712" w14:textId="77777777" w:rsidTr="00735D41">
        <w:trPr>
          <w:trHeight w:val="720"/>
        </w:trPr>
        <w:tc>
          <w:tcPr>
            <w:tcW w:w="1911" w:type="dxa"/>
            <w:vMerge w:val="restart"/>
          </w:tcPr>
          <w:p w14:paraId="39C3BAA3"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Критерии оценки</w:t>
            </w:r>
          </w:p>
        </w:tc>
        <w:tc>
          <w:tcPr>
            <w:tcW w:w="2789" w:type="dxa"/>
            <w:tcBorders>
              <w:bottom w:val="single" w:sz="4" w:space="0" w:color="auto"/>
            </w:tcBorders>
          </w:tcPr>
          <w:p w14:paraId="24DBC3ED"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Работа выполнена</w:t>
            </w:r>
          </w:p>
          <w:p w14:paraId="1DF8243B" w14:textId="77777777" w:rsidR="00B34E5F" w:rsidRPr="00C76198" w:rsidRDefault="00B34E5F" w:rsidP="00A80D0E">
            <w:pPr>
              <w:jc w:val="center"/>
              <w:rPr>
                <w:rFonts w:eastAsia="Calibri"/>
                <w:b/>
                <w:bCs/>
                <w:sz w:val="26"/>
                <w:szCs w:val="26"/>
                <w:lang w:eastAsia="en-US"/>
              </w:rPr>
            </w:pPr>
          </w:p>
        </w:tc>
        <w:tc>
          <w:tcPr>
            <w:tcW w:w="2792" w:type="dxa"/>
            <w:tcBorders>
              <w:bottom w:val="single" w:sz="4" w:space="0" w:color="auto"/>
            </w:tcBorders>
          </w:tcPr>
          <w:p w14:paraId="5392A9B3"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 xml:space="preserve">Работа выполнена </w:t>
            </w:r>
            <w:r w:rsidRPr="00C76198">
              <w:rPr>
                <w:rFonts w:eastAsia="Calibri"/>
                <w:b/>
                <w:bCs/>
                <w:sz w:val="26"/>
                <w:szCs w:val="26"/>
                <w:lang w:eastAsia="en-US"/>
              </w:rPr>
              <w:br/>
              <w:t>не полностью</w:t>
            </w:r>
          </w:p>
        </w:tc>
        <w:tc>
          <w:tcPr>
            <w:tcW w:w="2220" w:type="dxa"/>
            <w:tcBorders>
              <w:bottom w:val="single" w:sz="4" w:space="0" w:color="auto"/>
            </w:tcBorders>
          </w:tcPr>
          <w:p w14:paraId="3C850FB2"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 xml:space="preserve">Работа </w:t>
            </w:r>
            <w:r w:rsidRPr="00C76198">
              <w:rPr>
                <w:rFonts w:eastAsia="Calibri"/>
                <w:b/>
                <w:bCs/>
                <w:sz w:val="26"/>
                <w:szCs w:val="26"/>
                <w:lang w:eastAsia="en-US"/>
              </w:rPr>
              <w:br/>
              <w:t>не выполнена</w:t>
            </w:r>
          </w:p>
        </w:tc>
      </w:tr>
      <w:tr w:rsidR="00B34E5F" w:rsidRPr="00C76198" w14:paraId="72526271" w14:textId="77777777" w:rsidTr="00735D41">
        <w:trPr>
          <w:trHeight w:val="600"/>
        </w:trPr>
        <w:tc>
          <w:tcPr>
            <w:tcW w:w="1911" w:type="dxa"/>
            <w:vMerge/>
          </w:tcPr>
          <w:p w14:paraId="45287B59" w14:textId="77777777" w:rsidR="00B34E5F" w:rsidRPr="00C76198" w:rsidRDefault="00B34E5F" w:rsidP="00A80D0E">
            <w:pPr>
              <w:jc w:val="center"/>
              <w:rPr>
                <w:rFonts w:eastAsia="Calibri"/>
                <w:b/>
                <w:bCs/>
                <w:sz w:val="26"/>
                <w:szCs w:val="26"/>
                <w:lang w:eastAsia="en-US"/>
              </w:rPr>
            </w:pPr>
          </w:p>
        </w:tc>
        <w:tc>
          <w:tcPr>
            <w:tcW w:w="2789" w:type="dxa"/>
            <w:tcBorders>
              <w:top w:val="single" w:sz="4" w:space="0" w:color="auto"/>
            </w:tcBorders>
          </w:tcPr>
          <w:p w14:paraId="3D10EF0E"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Оценка «5»</w:t>
            </w:r>
          </w:p>
        </w:tc>
        <w:tc>
          <w:tcPr>
            <w:tcW w:w="2792" w:type="dxa"/>
            <w:tcBorders>
              <w:top w:val="single" w:sz="4" w:space="0" w:color="auto"/>
            </w:tcBorders>
          </w:tcPr>
          <w:p w14:paraId="4DAFD13D"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Оценка «3-4»</w:t>
            </w:r>
          </w:p>
        </w:tc>
        <w:tc>
          <w:tcPr>
            <w:tcW w:w="2220" w:type="dxa"/>
            <w:tcBorders>
              <w:top w:val="single" w:sz="4" w:space="0" w:color="auto"/>
            </w:tcBorders>
          </w:tcPr>
          <w:p w14:paraId="6CFAF33D"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Оценка «2»</w:t>
            </w:r>
          </w:p>
        </w:tc>
      </w:tr>
      <w:tr w:rsidR="00B34E5F" w:rsidRPr="00C76198" w14:paraId="2EC8E09A" w14:textId="77777777" w:rsidTr="00735D41">
        <w:tc>
          <w:tcPr>
            <w:tcW w:w="1911" w:type="dxa"/>
          </w:tcPr>
          <w:p w14:paraId="5D978FD8" w14:textId="77777777" w:rsidR="00B34E5F" w:rsidRPr="00C76198" w:rsidRDefault="00B34E5F" w:rsidP="00A80D0E">
            <w:pPr>
              <w:rPr>
                <w:rFonts w:eastAsia="Calibri"/>
                <w:sz w:val="26"/>
                <w:szCs w:val="26"/>
                <w:lang w:eastAsia="en-US"/>
              </w:rPr>
            </w:pPr>
            <w:r w:rsidRPr="00C76198">
              <w:rPr>
                <w:rFonts w:eastAsia="Calibri"/>
                <w:sz w:val="26"/>
                <w:szCs w:val="26"/>
                <w:lang w:eastAsia="en-US"/>
              </w:rPr>
              <w:t>Соответствие представленной информации заданной теме</w:t>
            </w:r>
          </w:p>
        </w:tc>
        <w:tc>
          <w:tcPr>
            <w:tcW w:w="2789" w:type="dxa"/>
          </w:tcPr>
          <w:p w14:paraId="1A7648FB" w14:textId="77777777" w:rsidR="00B34E5F" w:rsidRPr="00C76198" w:rsidRDefault="00B34E5F" w:rsidP="00A80D0E">
            <w:pPr>
              <w:ind w:left="103"/>
              <w:rPr>
                <w:rFonts w:eastAsia="Calibri"/>
                <w:color w:val="000000"/>
                <w:sz w:val="26"/>
                <w:szCs w:val="26"/>
                <w:lang w:eastAsia="en-US"/>
              </w:rPr>
            </w:pPr>
            <w:r w:rsidRPr="00C76198">
              <w:rPr>
                <w:rFonts w:eastAsia="Calibri"/>
                <w:sz w:val="26"/>
                <w:szCs w:val="26"/>
                <w:lang w:eastAsia="en-US"/>
              </w:rPr>
              <w:t xml:space="preserve">Содержание сообщения полностью соответствует заданной теме, </w:t>
            </w:r>
            <w:r w:rsidRPr="00C76198">
              <w:rPr>
                <w:rFonts w:eastAsia="Calibri"/>
                <w:sz w:val="26"/>
                <w:szCs w:val="26"/>
                <w:lang w:eastAsia="en-US"/>
              </w:rPr>
              <w:br/>
              <w:t>тема раскрыта полностью</w:t>
            </w:r>
          </w:p>
        </w:tc>
        <w:tc>
          <w:tcPr>
            <w:tcW w:w="2792" w:type="dxa"/>
          </w:tcPr>
          <w:p w14:paraId="46DA9428"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4A72AD9A"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Обучающийся работу не выполнил вовсе.</w:t>
            </w:r>
          </w:p>
          <w:p w14:paraId="2C7ADC71" w14:textId="77777777" w:rsidR="00B34E5F" w:rsidRPr="00C76198" w:rsidRDefault="00B34E5F" w:rsidP="00A80D0E">
            <w:pPr>
              <w:widowControl w:val="0"/>
              <w:autoSpaceDE w:val="0"/>
              <w:autoSpaceDN w:val="0"/>
              <w:adjustRightInd w:val="0"/>
              <w:rPr>
                <w:rFonts w:eastAsia="Calibri"/>
                <w:sz w:val="26"/>
                <w:szCs w:val="26"/>
                <w:lang w:eastAsia="en-US"/>
              </w:rPr>
            </w:pPr>
          </w:p>
          <w:p w14:paraId="00679952"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Содержание ячеек таблицы  не соответствует заданной теме.</w:t>
            </w:r>
          </w:p>
          <w:p w14:paraId="21719018" w14:textId="77777777" w:rsidR="00B34E5F" w:rsidRPr="00C76198" w:rsidRDefault="00B34E5F" w:rsidP="00A80D0E">
            <w:pPr>
              <w:widowControl w:val="0"/>
              <w:autoSpaceDE w:val="0"/>
              <w:autoSpaceDN w:val="0"/>
              <w:adjustRightInd w:val="0"/>
              <w:rPr>
                <w:rFonts w:eastAsia="Calibri"/>
                <w:sz w:val="26"/>
                <w:szCs w:val="26"/>
                <w:lang w:eastAsia="en-US"/>
              </w:rPr>
            </w:pPr>
          </w:p>
          <w:p w14:paraId="1CB1B021"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Имеются незаполненные ячейки или серьезные множественные ошибки.</w:t>
            </w:r>
          </w:p>
          <w:p w14:paraId="67BEA7D2" w14:textId="77777777" w:rsidR="00B34E5F" w:rsidRPr="00C76198" w:rsidRDefault="00B34E5F" w:rsidP="00A80D0E">
            <w:pPr>
              <w:ind w:left="720" w:hanging="357"/>
              <w:contextualSpacing/>
              <w:jc w:val="both"/>
              <w:rPr>
                <w:rFonts w:eastAsia="Calibri"/>
                <w:sz w:val="26"/>
                <w:szCs w:val="26"/>
                <w:lang w:eastAsia="en-US"/>
              </w:rPr>
            </w:pPr>
          </w:p>
          <w:p w14:paraId="18390838" w14:textId="77777777" w:rsidR="00B34E5F" w:rsidRPr="00C76198" w:rsidRDefault="00B34E5F" w:rsidP="00A80D0E">
            <w:pPr>
              <w:widowControl w:val="0"/>
              <w:autoSpaceDE w:val="0"/>
              <w:autoSpaceDN w:val="0"/>
              <w:adjustRightInd w:val="0"/>
              <w:rPr>
                <w:rFonts w:eastAsia="Calibri"/>
                <w:sz w:val="26"/>
                <w:szCs w:val="26"/>
                <w:lang w:eastAsia="en-US"/>
              </w:rPr>
            </w:pPr>
          </w:p>
          <w:p w14:paraId="5EFD1985" w14:textId="77777777" w:rsidR="00B34E5F" w:rsidRPr="00C76198" w:rsidRDefault="00B34E5F" w:rsidP="00A80D0E">
            <w:pPr>
              <w:widowControl w:val="0"/>
              <w:numPr>
                <w:ilvl w:val="0"/>
                <w:numId w:val="28"/>
              </w:numPr>
              <w:autoSpaceDE w:val="0"/>
              <w:autoSpaceDN w:val="0"/>
              <w:adjustRightInd w:val="0"/>
              <w:ind w:left="0" w:hanging="199"/>
              <w:rPr>
                <w:rFonts w:eastAsia="Calibri"/>
                <w:b/>
                <w:bCs/>
                <w:sz w:val="26"/>
                <w:szCs w:val="26"/>
                <w:lang w:eastAsia="en-US"/>
              </w:rPr>
            </w:pPr>
            <w:r w:rsidRPr="00C76198">
              <w:rPr>
                <w:rFonts w:eastAsia="Calibri"/>
                <w:sz w:val="26"/>
                <w:szCs w:val="26"/>
                <w:lang w:eastAsia="en-US"/>
              </w:rPr>
              <w:t xml:space="preserve">Отчет выполнен и оформлен небрежно, </w:t>
            </w:r>
            <w:r w:rsidRPr="00C76198">
              <w:rPr>
                <w:rFonts w:eastAsia="Calibri"/>
                <w:sz w:val="26"/>
                <w:szCs w:val="26"/>
                <w:lang w:eastAsia="en-US"/>
              </w:rPr>
              <w:br/>
              <w:t>без соблюдения установленных требований.</w:t>
            </w:r>
          </w:p>
        </w:tc>
      </w:tr>
      <w:tr w:rsidR="00B34E5F" w:rsidRPr="00C76198" w14:paraId="46394239" w14:textId="77777777" w:rsidTr="00735D41">
        <w:trPr>
          <w:trHeight w:val="1441"/>
        </w:trPr>
        <w:tc>
          <w:tcPr>
            <w:tcW w:w="1911" w:type="dxa"/>
          </w:tcPr>
          <w:p w14:paraId="6B5D5340" w14:textId="77777777" w:rsidR="00B34E5F" w:rsidRPr="00C76198" w:rsidRDefault="00B34E5F" w:rsidP="00A80D0E">
            <w:pPr>
              <w:rPr>
                <w:rFonts w:eastAsia="Calibri"/>
                <w:sz w:val="26"/>
                <w:szCs w:val="26"/>
                <w:lang w:eastAsia="en-US"/>
              </w:rPr>
            </w:pPr>
            <w:r w:rsidRPr="00C76198">
              <w:rPr>
                <w:rFonts w:eastAsia="Calibri"/>
                <w:sz w:val="26"/>
                <w:szCs w:val="26"/>
                <w:lang w:eastAsia="en-US"/>
              </w:rPr>
              <w:t>Лаконичность и четкость изложения материала в таблице</w:t>
            </w:r>
          </w:p>
        </w:tc>
        <w:tc>
          <w:tcPr>
            <w:tcW w:w="2789" w:type="dxa"/>
          </w:tcPr>
          <w:p w14:paraId="764FC03F" w14:textId="77777777" w:rsidR="00B34E5F" w:rsidRPr="00C76198" w:rsidRDefault="00B34E5F" w:rsidP="00A80D0E">
            <w:pPr>
              <w:rPr>
                <w:rFonts w:eastAsia="Calibri"/>
                <w:sz w:val="26"/>
                <w:szCs w:val="26"/>
                <w:lang w:eastAsia="en-US"/>
              </w:rPr>
            </w:pPr>
            <w:r w:rsidRPr="00C76198">
              <w:rPr>
                <w:rFonts w:eastAsia="Calibri"/>
                <w:sz w:val="26"/>
                <w:szCs w:val="26"/>
                <w:lang w:eastAsia="en-US"/>
              </w:rPr>
              <w:t>Материал  в таблице излагается четко и лаконично, без лишнего текста и пояснений.</w:t>
            </w:r>
          </w:p>
          <w:p w14:paraId="6C8F36C8" w14:textId="77777777" w:rsidR="00B34E5F" w:rsidRPr="00C76198" w:rsidRDefault="00B34E5F" w:rsidP="00A80D0E">
            <w:pPr>
              <w:rPr>
                <w:rFonts w:eastAsia="Calibri"/>
                <w:color w:val="000000"/>
                <w:sz w:val="26"/>
                <w:szCs w:val="26"/>
                <w:lang w:eastAsia="en-US"/>
              </w:rPr>
            </w:pPr>
          </w:p>
        </w:tc>
        <w:tc>
          <w:tcPr>
            <w:tcW w:w="2792" w:type="dxa"/>
          </w:tcPr>
          <w:p w14:paraId="4D358746" w14:textId="77777777" w:rsidR="00B34E5F" w:rsidRPr="00C76198" w:rsidRDefault="00B34E5F" w:rsidP="00A80D0E">
            <w:pPr>
              <w:ind w:hanging="58"/>
              <w:rPr>
                <w:rFonts w:eastAsia="Calibri"/>
                <w:color w:val="000000"/>
                <w:sz w:val="26"/>
                <w:szCs w:val="26"/>
                <w:lang w:eastAsia="en-US"/>
              </w:rPr>
            </w:pPr>
            <w:r w:rsidRPr="00C76198">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19936292"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p>
        </w:tc>
      </w:tr>
      <w:tr w:rsidR="00B34E5F" w:rsidRPr="00C76198" w14:paraId="613BB19A" w14:textId="77777777" w:rsidTr="00735D41">
        <w:tc>
          <w:tcPr>
            <w:tcW w:w="1911" w:type="dxa"/>
          </w:tcPr>
          <w:p w14:paraId="1DAE4D9D" w14:textId="77777777" w:rsidR="00B34E5F" w:rsidRPr="00C76198" w:rsidRDefault="00B34E5F" w:rsidP="00A80D0E">
            <w:pPr>
              <w:rPr>
                <w:rFonts w:eastAsia="Calibri"/>
                <w:sz w:val="26"/>
                <w:szCs w:val="26"/>
                <w:lang w:eastAsia="en-US"/>
              </w:rPr>
            </w:pPr>
            <w:r w:rsidRPr="00C76198">
              <w:rPr>
                <w:rFonts w:eastAsia="Calibri"/>
                <w:sz w:val="26"/>
                <w:szCs w:val="26"/>
                <w:lang w:eastAsia="en-US"/>
              </w:rPr>
              <w:t>Правильность оформления</w:t>
            </w:r>
          </w:p>
        </w:tc>
        <w:tc>
          <w:tcPr>
            <w:tcW w:w="2789" w:type="dxa"/>
          </w:tcPr>
          <w:p w14:paraId="42E44FC2" w14:textId="77777777" w:rsidR="00B34E5F" w:rsidRPr="00C76198" w:rsidRDefault="00B34E5F" w:rsidP="00A80D0E">
            <w:pPr>
              <w:rPr>
                <w:rFonts w:eastAsia="Calibri"/>
                <w:sz w:val="26"/>
                <w:szCs w:val="26"/>
                <w:lang w:eastAsia="en-US"/>
              </w:rPr>
            </w:pPr>
            <w:r w:rsidRPr="00C76198">
              <w:rPr>
                <w:rFonts w:eastAsia="Calibri"/>
                <w:sz w:val="26"/>
                <w:szCs w:val="26"/>
                <w:lang w:eastAsia="en-US"/>
              </w:rPr>
              <w:t>Оформление таблицы полностью соответствует требованиям.</w:t>
            </w:r>
          </w:p>
        </w:tc>
        <w:tc>
          <w:tcPr>
            <w:tcW w:w="2792" w:type="dxa"/>
          </w:tcPr>
          <w:p w14:paraId="4BD4A981" w14:textId="77777777" w:rsidR="00B34E5F" w:rsidRPr="00C76198" w:rsidRDefault="00B34E5F" w:rsidP="00A80D0E">
            <w:pPr>
              <w:rPr>
                <w:rFonts w:eastAsia="Calibri"/>
                <w:color w:val="FF0000"/>
                <w:sz w:val="26"/>
                <w:szCs w:val="26"/>
                <w:lang w:eastAsia="en-US"/>
              </w:rPr>
            </w:pPr>
            <w:r w:rsidRPr="00C76198">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3877A683" w14:textId="77777777" w:rsidR="00B34E5F" w:rsidRPr="00C76198" w:rsidRDefault="00B34E5F" w:rsidP="00A80D0E">
            <w:pPr>
              <w:rPr>
                <w:rFonts w:eastAsia="Calibri"/>
                <w:color w:val="FF0000"/>
                <w:sz w:val="26"/>
                <w:szCs w:val="26"/>
                <w:lang w:eastAsia="en-US"/>
              </w:rPr>
            </w:pPr>
          </w:p>
        </w:tc>
      </w:tr>
    </w:tbl>
    <w:p w14:paraId="4A193BC2" w14:textId="77777777" w:rsidR="00B34E5F" w:rsidRPr="00C76198" w:rsidRDefault="00B34E5F" w:rsidP="00A80D0E">
      <w:pPr>
        <w:rPr>
          <w:rFonts w:eastAsia="Calibri"/>
          <w:bCs/>
          <w:sz w:val="26"/>
          <w:szCs w:val="26"/>
          <w:lang w:eastAsia="en-US"/>
        </w:rPr>
      </w:pPr>
    </w:p>
    <w:p w14:paraId="45166103" w14:textId="77777777" w:rsidR="00B34E5F" w:rsidRPr="00C76198" w:rsidRDefault="00B34E5F" w:rsidP="00A80D0E">
      <w:pPr>
        <w:ind w:firstLine="720"/>
        <w:jc w:val="both"/>
        <w:rPr>
          <w:rFonts w:eastAsia="Calibri"/>
          <w:b/>
          <w:sz w:val="26"/>
          <w:szCs w:val="26"/>
          <w:lang w:eastAsia="en-US"/>
        </w:rPr>
      </w:pPr>
      <w:r w:rsidRPr="00C76198">
        <w:rPr>
          <w:rFonts w:eastAsia="Calibri"/>
          <w:b/>
          <w:sz w:val="26"/>
          <w:szCs w:val="26"/>
          <w:lang w:eastAsia="en-US"/>
        </w:rPr>
        <w:lastRenderedPageBreak/>
        <w:t>Реферат оценивается по системе:</w:t>
      </w:r>
    </w:p>
    <w:p w14:paraId="06947A46" w14:textId="77777777" w:rsidR="00B34E5F" w:rsidRPr="00C76198" w:rsidRDefault="00B34E5F" w:rsidP="00A80D0E">
      <w:pPr>
        <w:shd w:val="clear" w:color="auto" w:fill="FFFFFF"/>
        <w:tabs>
          <w:tab w:val="left" w:pos="5983"/>
        </w:tabs>
        <w:ind w:firstLine="720"/>
        <w:jc w:val="both"/>
        <w:rPr>
          <w:rFonts w:eastAsia="Calibri"/>
          <w:sz w:val="26"/>
          <w:szCs w:val="26"/>
          <w:lang w:eastAsia="en-US"/>
        </w:rPr>
      </w:pPr>
      <w:r w:rsidRPr="00C76198">
        <w:rPr>
          <w:rFonts w:eastAsia="Calibri"/>
          <w:color w:val="000000"/>
          <w:sz w:val="26"/>
          <w:szCs w:val="26"/>
          <w:lang w:eastAsia="en-US"/>
        </w:rPr>
        <w:t xml:space="preserve">Оценка "отлично" выставляется за </w:t>
      </w:r>
      <w:r w:rsidRPr="00C76198">
        <w:rPr>
          <w:rFonts w:eastAsia="Calibri"/>
          <w:sz w:val="26"/>
          <w:szCs w:val="26"/>
          <w:lang w:eastAsia="en-US"/>
        </w:rPr>
        <w:t>реферат</w:t>
      </w:r>
      <w:r w:rsidRPr="00C76198">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09237C2A" w14:textId="77777777" w:rsidR="00B34E5F" w:rsidRPr="00C76198" w:rsidRDefault="00B34E5F" w:rsidP="00A80D0E">
      <w:pPr>
        <w:shd w:val="clear" w:color="auto" w:fill="FFFFFF"/>
        <w:tabs>
          <w:tab w:val="left" w:pos="5983"/>
        </w:tabs>
        <w:ind w:firstLine="720"/>
        <w:jc w:val="both"/>
        <w:rPr>
          <w:color w:val="000000"/>
          <w:sz w:val="26"/>
          <w:szCs w:val="26"/>
        </w:rPr>
      </w:pPr>
      <w:r w:rsidRPr="00C76198">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15F1B98" w14:textId="77777777" w:rsidR="00B34E5F" w:rsidRPr="00C76198" w:rsidRDefault="00B34E5F" w:rsidP="00A80D0E">
      <w:pPr>
        <w:shd w:val="clear" w:color="auto" w:fill="FFFFFF"/>
        <w:ind w:firstLine="720"/>
        <w:jc w:val="both"/>
        <w:rPr>
          <w:rFonts w:eastAsia="Calibri"/>
          <w:sz w:val="26"/>
          <w:szCs w:val="26"/>
          <w:lang w:eastAsia="en-US"/>
        </w:rPr>
      </w:pPr>
      <w:r w:rsidRPr="00C76198">
        <w:rPr>
          <w:rFonts w:eastAsia="Calibri"/>
          <w:color w:val="000000"/>
          <w:sz w:val="26"/>
          <w:szCs w:val="26"/>
          <w:lang w:eastAsia="en-US"/>
        </w:rPr>
        <w:t xml:space="preserve">Оценка "удовлетворительно" выставляется за </w:t>
      </w:r>
      <w:r w:rsidRPr="00C76198">
        <w:rPr>
          <w:rFonts w:eastAsia="Calibri"/>
          <w:sz w:val="26"/>
          <w:szCs w:val="26"/>
          <w:lang w:eastAsia="en-US"/>
        </w:rPr>
        <w:t>реферат</w:t>
      </w:r>
      <w:r w:rsidRPr="00C76198">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8B262DF" w14:textId="77777777" w:rsidR="00B34E5F" w:rsidRPr="00C76198" w:rsidRDefault="00B34E5F" w:rsidP="00A80D0E">
      <w:pPr>
        <w:shd w:val="clear" w:color="auto" w:fill="FFFFFF"/>
        <w:ind w:firstLine="720"/>
        <w:jc w:val="both"/>
        <w:rPr>
          <w:rFonts w:eastAsia="Calibri"/>
          <w:color w:val="000000"/>
          <w:sz w:val="26"/>
          <w:szCs w:val="26"/>
          <w:lang w:eastAsia="en-US"/>
        </w:rPr>
      </w:pPr>
      <w:r w:rsidRPr="00C76198">
        <w:rPr>
          <w:rFonts w:eastAsia="Calibri"/>
          <w:color w:val="000000"/>
          <w:sz w:val="26"/>
          <w:szCs w:val="26"/>
          <w:lang w:eastAsia="en-US"/>
        </w:rPr>
        <w:t xml:space="preserve">Оценка "неудовлетворительно" выставляется за </w:t>
      </w:r>
      <w:r w:rsidRPr="00C76198">
        <w:rPr>
          <w:rFonts w:eastAsia="Calibri"/>
          <w:sz w:val="26"/>
          <w:szCs w:val="26"/>
          <w:lang w:eastAsia="en-US"/>
        </w:rPr>
        <w:t>реферат</w:t>
      </w:r>
      <w:r w:rsidRPr="00C76198">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E87D7E2" w14:textId="77777777" w:rsidR="00B34E5F" w:rsidRPr="00C76198" w:rsidRDefault="00B34E5F" w:rsidP="00A80D0E">
      <w:pPr>
        <w:ind w:firstLine="720"/>
        <w:jc w:val="both"/>
        <w:rPr>
          <w:rFonts w:eastAsia="Calibri"/>
          <w:sz w:val="26"/>
          <w:szCs w:val="26"/>
          <w:lang w:eastAsia="en-US"/>
        </w:rPr>
      </w:pPr>
      <w:r w:rsidRPr="00C76198">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C71CEE6" w14:textId="77777777" w:rsidR="00B34E5F" w:rsidRPr="00C76198" w:rsidRDefault="00B34E5F" w:rsidP="00A80D0E">
      <w:pPr>
        <w:ind w:left="1276"/>
        <w:rPr>
          <w:rFonts w:eastAsia="Calibri"/>
          <w:bCs/>
          <w:sz w:val="26"/>
          <w:szCs w:val="26"/>
          <w:lang w:eastAsia="en-US"/>
        </w:rPr>
      </w:pPr>
    </w:p>
    <w:p w14:paraId="551B0035" w14:textId="77777777" w:rsidR="00B34E5F" w:rsidRPr="00C76198" w:rsidRDefault="00B34E5F" w:rsidP="00A80D0E">
      <w:pPr>
        <w:rPr>
          <w:rFonts w:eastAsia="Calibri"/>
          <w:b/>
          <w:sz w:val="26"/>
          <w:szCs w:val="26"/>
          <w:lang w:eastAsia="en-US"/>
        </w:rPr>
      </w:pPr>
      <w:r w:rsidRPr="00C76198">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C76198" w14:paraId="0B906055" w14:textId="77777777" w:rsidTr="00735D41">
        <w:trPr>
          <w:trHeight w:val="765"/>
        </w:trPr>
        <w:tc>
          <w:tcPr>
            <w:tcW w:w="2032" w:type="dxa"/>
            <w:vMerge w:val="restart"/>
          </w:tcPr>
          <w:p w14:paraId="07E3C301"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Критерии оценки</w:t>
            </w:r>
          </w:p>
        </w:tc>
        <w:tc>
          <w:tcPr>
            <w:tcW w:w="2745" w:type="dxa"/>
            <w:tcBorders>
              <w:bottom w:val="single" w:sz="4" w:space="0" w:color="auto"/>
            </w:tcBorders>
          </w:tcPr>
          <w:p w14:paraId="47BCB75C"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Работа выполнена</w:t>
            </w:r>
          </w:p>
          <w:p w14:paraId="2DD30E87" w14:textId="77777777" w:rsidR="00B34E5F" w:rsidRPr="00C76198" w:rsidRDefault="00B34E5F" w:rsidP="00A80D0E">
            <w:pPr>
              <w:rPr>
                <w:rFonts w:eastAsia="Calibri"/>
                <w:b/>
                <w:bCs/>
                <w:sz w:val="26"/>
                <w:szCs w:val="26"/>
                <w:lang w:eastAsia="en-US"/>
              </w:rPr>
            </w:pPr>
          </w:p>
        </w:tc>
        <w:tc>
          <w:tcPr>
            <w:tcW w:w="2939" w:type="dxa"/>
            <w:tcBorders>
              <w:bottom w:val="single" w:sz="4" w:space="0" w:color="auto"/>
            </w:tcBorders>
          </w:tcPr>
          <w:p w14:paraId="14E11D2C"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 xml:space="preserve">Работа выполнена </w:t>
            </w:r>
            <w:r w:rsidRPr="00C76198">
              <w:rPr>
                <w:rFonts w:eastAsia="Calibri"/>
                <w:b/>
                <w:bCs/>
                <w:sz w:val="26"/>
                <w:szCs w:val="26"/>
                <w:lang w:eastAsia="en-US"/>
              </w:rPr>
              <w:br/>
              <w:t>не полностью</w:t>
            </w:r>
          </w:p>
        </w:tc>
        <w:tc>
          <w:tcPr>
            <w:tcW w:w="2083" w:type="dxa"/>
            <w:tcBorders>
              <w:bottom w:val="single" w:sz="4" w:space="0" w:color="auto"/>
            </w:tcBorders>
          </w:tcPr>
          <w:p w14:paraId="1B28E971"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 xml:space="preserve">Работа </w:t>
            </w:r>
            <w:r w:rsidRPr="00C76198">
              <w:rPr>
                <w:rFonts w:eastAsia="Calibri"/>
                <w:b/>
                <w:bCs/>
                <w:sz w:val="26"/>
                <w:szCs w:val="26"/>
                <w:lang w:eastAsia="en-US"/>
              </w:rPr>
              <w:br/>
              <w:t>не выполнена</w:t>
            </w:r>
          </w:p>
        </w:tc>
      </w:tr>
      <w:tr w:rsidR="00B34E5F" w:rsidRPr="00C76198" w14:paraId="076FD305" w14:textId="77777777" w:rsidTr="00735D41">
        <w:trPr>
          <w:trHeight w:val="555"/>
        </w:trPr>
        <w:tc>
          <w:tcPr>
            <w:tcW w:w="2032" w:type="dxa"/>
            <w:vMerge/>
          </w:tcPr>
          <w:p w14:paraId="3CCC4CE9" w14:textId="77777777" w:rsidR="00B34E5F" w:rsidRPr="00C76198" w:rsidRDefault="00B34E5F" w:rsidP="00A80D0E">
            <w:pPr>
              <w:jc w:val="center"/>
              <w:rPr>
                <w:rFonts w:eastAsia="Calibri"/>
                <w:b/>
                <w:bCs/>
                <w:sz w:val="26"/>
                <w:szCs w:val="26"/>
                <w:lang w:eastAsia="en-US"/>
              </w:rPr>
            </w:pPr>
          </w:p>
        </w:tc>
        <w:tc>
          <w:tcPr>
            <w:tcW w:w="2745" w:type="dxa"/>
            <w:tcBorders>
              <w:top w:val="single" w:sz="4" w:space="0" w:color="auto"/>
            </w:tcBorders>
          </w:tcPr>
          <w:p w14:paraId="04AF4AAF" w14:textId="77777777" w:rsidR="00B34E5F" w:rsidRPr="00C76198" w:rsidRDefault="00B34E5F" w:rsidP="00A80D0E">
            <w:pPr>
              <w:rPr>
                <w:rFonts w:eastAsia="Calibri"/>
                <w:b/>
                <w:bCs/>
                <w:sz w:val="26"/>
                <w:szCs w:val="26"/>
                <w:lang w:eastAsia="en-US"/>
              </w:rPr>
            </w:pPr>
            <w:r w:rsidRPr="00C76198">
              <w:rPr>
                <w:rFonts w:eastAsia="Calibri"/>
                <w:b/>
                <w:bCs/>
                <w:sz w:val="26"/>
                <w:szCs w:val="26"/>
                <w:lang w:eastAsia="en-US"/>
              </w:rPr>
              <w:t>Оценка «5»</w:t>
            </w:r>
          </w:p>
        </w:tc>
        <w:tc>
          <w:tcPr>
            <w:tcW w:w="2939" w:type="dxa"/>
            <w:tcBorders>
              <w:top w:val="single" w:sz="4" w:space="0" w:color="auto"/>
            </w:tcBorders>
          </w:tcPr>
          <w:p w14:paraId="53D0CC5A"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Оценка «3-4»</w:t>
            </w:r>
          </w:p>
        </w:tc>
        <w:tc>
          <w:tcPr>
            <w:tcW w:w="2083" w:type="dxa"/>
            <w:tcBorders>
              <w:top w:val="single" w:sz="4" w:space="0" w:color="auto"/>
            </w:tcBorders>
          </w:tcPr>
          <w:p w14:paraId="0C3C7C0E" w14:textId="77777777" w:rsidR="00B34E5F" w:rsidRPr="00C76198" w:rsidRDefault="00B34E5F" w:rsidP="00A80D0E">
            <w:pPr>
              <w:jc w:val="center"/>
              <w:rPr>
                <w:rFonts w:eastAsia="Calibri"/>
                <w:b/>
                <w:bCs/>
                <w:sz w:val="26"/>
                <w:szCs w:val="26"/>
                <w:lang w:eastAsia="en-US"/>
              </w:rPr>
            </w:pPr>
            <w:r w:rsidRPr="00C76198">
              <w:rPr>
                <w:rFonts w:eastAsia="Calibri"/>
                <w:b/>
                <w:bCs/>
                <w:sz w:val="26"/>
                <w:szCs w:val="26"/>
                <w:lang w:eastAsia="en-US"/>
              </w:rPr>
              <w:t>Оценка «2»</w:t>
            </w:r>
          </w:p>
        </w:tc>
      </w:tr>
      <w:tr w:rsidR="00B34E5F" w:rsidRPr="00C76198" w14:paraId="74B324E0" w14:textId="77777777" w:rsidTr="00735D41">
        <w:tc>
          <w:tcPr>
            <w:tcW w:w="2032" w:type="dxa"/>
          </w:tcPr>
          <w:p w14:paraId="67FF278D" w14:textId="77777777" w:rsidR="00B34E5F" w:rsidRPr="00C76198" w:rsidRDefault="00B34E5F" w:rsidP="00A80D0E">
            <w:pPr>
              <w:rPr>
                <w:rFonts w:eastAsia="Calibri"/>
                <w:sz w:val="26"/>
                <w:szCs w:val="26"/>
                <w:lang w:eastAsia="en-US"/>
              </w:rPr>
            </w:pPr>
            <w:r w:rsidRPr="00C76198">
              <w:rPr>
                <w:rFonts w:eastAsia="Calibri"/>
                <w:sz w:val="26"/>
                <w:szCs w:val="26"/>
                <w:lang w:eastAsia="en-US"/>
              </w:rPr>
              <w:t>Соответствие представленной информации заданной теме</w:t>
            </w:r>
          </w:p>
        </w:tc>
        <w:tc>
          <w:tcPr>
            <w:tcW w:w="2745" w:type="dxa"/>
          </w:tcPr>
          <w:p w14:paraId="429D4A07" w14:textId="77777777" w:rsidR="00B34E5F" w:rsidRPr="00C76198" w:rsidRDefault="00B34E5F" w:rsidP="00A80D0E">
            <w:pPr>
              <w:rPr>
                <w:rFonts w:eastAsia="Calibri"/>
                <w:sz w:val="26"/>
                <w:szCs w:val="26"/>
                <w:lang w:eastAsia="en-US"/>
              </w:rPr>
            </w:pPr>
            <w:r w:rsidRPr="00C76198">
              <w:rPr>
                <w:rFonts w:eastAsia="Calibri"/>
                <w:sz w:val="26"/>
                <w:szCs w:val="26"/>
                <w:lang w:eastAsia="en-US"/>
              </w:rPr>
              <w:t xml:space="preserve">Содержание сообщения полностью соответствует заданной теме, </w:t>
            </w:r>
            <w:r w:rsidRPr="00C76198">
              <w:rPr>
                <w:rFonts w:eastAsia="Calibri"/>
                <w:sz w:val="26"/>
                <w:szCs w:val="26"/>
                <w:lang w:eastAsia="en-US"/>
              </w:rPr>
              <w:br/>
              <w:t>тема раскрыта полностью</w:t>
            </w:r>
          </w:p>
        </w:tc>
        <w:tc>
          <w:tcPr>
            <w:tcW w:w="2939" w:type="dxa"/>
          </w:tcPr>
          <w:p w14:paraId="272DC769"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2247CAF5"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Слишком краткий либо слишком пространный текст сообщения.</w:t>
            </w:r>
          </w:p>
        </w:tc>
        <w:tc>
          <w:tcPr>
            <w:tcW w:w="2083" w:type="dxa"/>
            <w:vMerge w:val="restart"/>
          </w:tcPr>
          <w:p w14:paraId="3741DB3E"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Обучающийся работу не выполнил вовсе.</w:t>
            </w:r>
          </w:p>
          <w:p w14:paraId="7484A2E0"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Содержание сообщения не соответствует заданной теме, тема не раскрыта.</w:t>
            </w:r>
          </w:p>
          <w:p w14:paraId="1F6964E9" w14:textId="77777777" w:rsidR="00B34E5F" w:rsidRPr="00C76198" w:rsidRDefault="00B34E5F" w:rsidP="00A80D0E">
            <w:pPr>
              <w:widowControl w:val="0"/>
              <w:autoSpaceDE w:val="0"/>
              <w:autoSpaceDN w:val="0"/>
              <w:adjustRightInd w:val="0"/>
              <w:rPr>
                <w:rFonts w:eastAsia="Calibri"/>
                <w:sz w:val="26"/>
                <w:szCs w:val="26"/>
                <w:lang w:eastAsia="en-US"/>
              </w:rPr>
            </w:pPr>
          </w:p>
          <w:p w14:paraId="29510A19"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Отчет выполнен и оформлен небрежно, без соблюдения установленных требований.</w:t>
            </w:r>
          </w:p>
          <w:p w14:paraId="24FD378D" w14:textId="77777777" w:rsidR="00B34E5F" w:rsidRPr="00C76198" w:rsidRDefault="00B34E5F" w:rsidP="00A80D0E">
            <w:pPr>
              <w:widowControl w:val="0"/>
              <w:autoSpaceDE w:val="0"/>
              <w:autoSpaceDN w:val="0"/>
              <w:adjustRightInd w:val="0"/>
              <w:rPr>
                <w:rFonts w:eastAsia="Calibri"/>
                <w:sz w:val="26"/>
                <w:szCs w:val="26"/>
                <w:lang w:eastAsia="en-US"/>
              </w:rPr>
            </w:pPr>
          </w:p>
          <w:p w14:paraId="2148E73A" w14:textId="77777777" w:rsidR="00B34E5F" w:rsidRPr="00C76198" w:rsidRDefault="00B34E5F" w:rsidP="00A80D0E">
            <w:pPr>
              <w:widowControl w:val="0"/>
              <w:autoSpaceDE w:val="0"/>
              <w:autoSpaceDN w:val="0"/>
              <w:adjustRightInd w:val="0"/>
              <w:rPr>
                <w:rFonts w:eastAsia="Calibri"/>
                <w:sz w:val="26"/>
                <w:szCs w:val="26"/>
                <w:lang w:eastAsia="en-US"/>
              </w:rPr>
            </w:pPr>
          </w:p>
          <w:p w14:paraId="04DB6F18" w14:textId="77777777" w:rsidR="0056618D" w:rsidRPr="00C76198" w:rsidRDefault="0056618D" w:rsidP="00A80D0E">
            <w:pPr>
              <w:widowControl w:val="0"/>
              <w:autoSpaceDE w:val="0"/>
              <w:autoSpaceDN w:val="0"/>
              <w:adjustRightInd w:val="0"/>
              <w:rPr>
                <w:rFonts w:eastAsia="Calibri"/>
                <w:sz w:val="26"/>
                <w:szCs w:val="26"/>
                <w:lang w:eastAsia="en-US"/>
              </w:rPr>
            </w:pPr>
          </w:p>
          <w:p w14:paraId="7141A915" w14:textId="77777777" w:rsidR="0056618D" w:rsidRPr="00C76198" w:rsidRDefault="0056618D" w:rsidP="00A80D0E">
            <w:pPr>
              <w:widowControl w:val="0"/>
              <w:autoSpaceDE w:val="0"/>
              <w:autoSpaceDN w:val="0"/>
              <w:adjustRightInd w:val="0"/>
              <w:rPr>
                <w:rFonts w:eastAsia="Calibri"/>
                <w:sz w:val="26"/>
                <w:szCs w:val="26"/>
                <w:lang w:eastAsia="en-US"/>
              </w:rPr>
            </w:pPr>
          </w:p>
          <w:p w14:paraId="7F0081C3" w14:textId="77777777" w:rsidR="0056618D" w:rsidRPr="00C76198" w:rsidRDefault="0056618D" w:rsidP="00A80D0E">
            <w:pPr>
              <w:widowControl w:val="0"/>
              <w:autoSpaceDE w:val="0"/>
              <w:autoSpaceDN w:val="0"/>
              <w:adjustRightInd w:val="0"/>
              <w:rPr>
                <w:rFonts w:eastAsia="Calibri"/>
                <w:sz w:val="26"/>
                <w:szCs w:val="26"/>
                <w:lang w:eastAsia="en-US"/>
              </w:rPr>
            </w:pPr>
          </w:p>
          <w:p w14:paraId="517F0ED9" w14:textId="77777777" w:rsidR="00B34E5F" w:rsidRPr="00C76198" w:rsidRDefault="00B34E5F" w:rsidP="00A80D0E">
            <w:pPr>
              <w:widowControl w:val="0"/>
              <w:autoSpaceDE w:val="0"/>
              <w:autoSpaceDN w:val="0"/>
              <w:adjustRightInd w:val="0"/>
              <w:rPr>
                <w:rFonts w:eastAsia="Calibri"/>
                <w:sz w:val="26"/>
                <w:szCs w:val="26"/>
                <w:lang w:eastAsia="en-US"/>
              </w:rPr>
            </w:pPr>
          </w:p>
          <w:p w14:paraId="12698229" w14:textId="77777777" w:rsidR="00B34E5F" w:rsidRPr="00C76198" w:rsidRDefault="00B34E5F" w:rsidP="00A80D0E">
            <w:pPr>
              <w:widowControl w:val="0"/>
              <w:autoSpaceDE w:val="0"/>
              <w:autoSpaceDN w:val="0"/>
              <w:adjustRightInd w:val="0"/>
              <w:rPr>
                <w:rFonts w:eastAsia="Calibri"/>
                <w:sz w:val="26"/>
                <w:szCs w:val="26"/>
                <w:lang w:eastAsia="en-US"/>
              </w:rPr>
            </w:pPr>
            <w:r w:rsidRPr="00C76198">
              <w:rPr>
                <w:rFonts w:eastAsia="Calibri"/>
                <w:sz w:val="26"/>
                <w:szCs w:val="26"/>
                <w:lang w:eastAsia="en-US"/>
              </w:rPr>
              <w:t>Объем текста со</w:t>
            </w:r>
            <w:r w:rsidRPr="00C76198">
              <w:rPr>
                <w:rFonts w:eastAsia="Calibri"/>
                <w:sz w:val="26"/>
                <w:szCs w:val="26"/>
                <w:lang w:eastAsia="en-US"/>
              </w:rPr>
              <w:lastRenderedPageBreak/>
              <w:t>общения значительно превышает регламент. </w:t>
            </w:r>
          </w:p>
        </w:tc>
      </w:tr>
      <w:tr w:rsidR="00B34E5F" w:rsidRPr="00C76198" w14:paraId="18EDAB6A" w14:textId="77777777" w:rsidTr="00735D41">
        <w:tc>
          <w:tcPr>
            <w:tcW w:w="2032" w:type="dxa"/>
          </w:tcPr>
          <w:p w14:paraId="179A983E" w14:textId="77777777" w:rsidR="00B34E5F" w:rsidRPr="00C76198" w:rsidRDefault="00B34E5F" w:rsidP="00A80D0E">
            <w:pPr>
              <w:rPr>
                <w:rFonts w:eastAsia="Calibri"/>
                <w:sz w:val="26"/>
                <w:szCs w:val="26"/>
                <w:lang w:eastAsia="en-US"/>
              </w:rPr>
            </w:pPr>
            <w:r w:rsidRPr="00C76198">
              <w:rPr>
                <w:rFonts w:eastAsia="Calibri"/>
                <w:sz w:val="26"/>
                <w:szCs w:val="26"/>
                <w:lang w:eastAsia="en-US"/>
              </w:rPr>
              <w:t xml:space="preserve">Характер и стиль изложения материала сообщения </w:t>
            </w:r>
          </w:p>
        </w:tc>
        <w:tc>
          <w:tcPr>
            <w:tcW w:w="2745" w:type="dxa"/>
          </w:tcPr>
          <w:p w14:paraId="20CF4789"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Материал  в сообщении излагается логично, по плану;</w:t>
            </w:r>
          </w:p>
          <w:p w14:paraId="4AF81169"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В содержании используются термины по изучаемой теме;</w:t>
            </w:r>
          </w:p>
          <w:p w14:paraId="29C0BD4A"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622A990C"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Материал  в сообщении не имеет четкой логики изложения (не по плану).</w:t>
            </w:r>
          </w:p>
          <w:p w14:paraId="173E410C"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В содержании не используются термины по изучаемой теме, либо их недостаточно для раскрытия темы.</w:t>
            </w:r>
          </w:p>
          <w:p w14:paraId="4A521B1D"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Произношение и объяснение терминов вызывает  затруднения.</w:t>
            </w:r>
          </w:p>
        </w:tc>
        <w:tc>
          <w:tcPr>
            <w:tcW w:w="2083" w:type="dxa"/>
            <w:vMerge/>
          </w:tcPr>
          <w:p w14:paraId="4AE6F263" w14:textId="77777777" w:rsidR="00B34E5F" w:rsidRPr="00C76198" w:rsidRDefault="00B34E5F" w:rsidP="00A80D0E">
            <w:pPr>
              <w:rPr>
                <w:rFonts w:eastAsia="Calibri"/>
                <w:sz w:val="26"/>
                <w:szCs w:val="26"/>
                <w:lang w:eastAsia="en-US"/>
              </w:rPr>
            </w:pPr>
          </w:p>
        </w:tc>
      </w:tr>
      <w:tr w:rsidR="00B34E5F" w:rsidRPr="00C76198" w14:paraId="5D234178" w14:textId="77777777" w:rsidTr="00735D41">
        <w:tc>
          <w:tcPr>
            <w:tcW w:w="2032" w:type="dxa"/>
          </w:tcPr>
          <w:p w14:paraId="70D5C71D" w14:textId="77777777" w:rsidR="00B34E5F" w:rsidRPr="00C76198" w:rsidRDefault="00B34E5F" w:rsidP="00A80D0E">
            <w:pPr>
              <w:widowControl w:val="0"/>
              <w:autoSpaceDE w:val="0"/>
              <w:autoSpaceDN w:val="0"/>
              <w:adjustRightInd w:val="0"/>
              <w:rPr>
                <w:rFonts w:eastAsia="Calibri"/>
                <w:sz w:val="26"/>
                <w:szCs w:val="26"/>
                <w:lang w:eastAsia="en-US"/>
              </w:rPr>
            </w:pPr>
            <w:r w:rsidRPr="00C76198">
              <w:rPr>
                <w:rFonts w:eastAsia="Calibri"/>
                <w:sz w:val="26"/>
                <w:szCs w:val="26"/>
                <w:lang w:eastAsia="en-US"/>
              </w:rPr>
              <w:lastRenderedPageBreak/>
              <w:t>Правильность оформления</w:t>
            </w:r>
          </w:p>
        </w:tc>
        <w:tc>
          <w:tcPr>
            <w:tcW w:w="2745" w:type="dxa"/>
          </w:tcPr>
          <w:p w14:paraId="544499EC"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Текст сообщения оформлен аккуратно и точно в соответствии с правилами оформления.</w:t>
            </w:r>
          </w:p>
          <w:p w14:paraId="66D1CC46"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 xml:space="preserve">Объем текста сообщения соответствует регламенту. </w:t>
            </w:r>
          </w:p>
        </w:tc>
        <w:tc>
          <w:tcPr>
            <w:tcW w:w="2939" w:type="dxa"/>
          </w:tcPr>
          <w:p w14:paraId="19967598"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Текст сообщения оформлен недостаточно аккуратно.</w:t>
            </w:r>
          </w:p>
          <w:p w14:paraId="3C2A0BBB"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 xml:space="preserve"> Присутствуют неточности в оформлении.</w:t>
            </w:r>
          </w:p>
          <w:p w14:paraId="3410D1A9"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C76198">
              <w:rPr>
                <w:rFonts w:eastAsia="Calibri"/>
                <w:sz w:val="26"/>
                <w:szCs w:val="26"/>
                <w:lang w:eastAsia="en-US"/>
              </w:rPr>
              <w:t>Объем текста сообщения не соответствует регламенту.</w:t>
            </w:r>
          </w:p>
        </w:tc>
        <w:tc>
          <w:tcPr>
            <w:tcW w:w="2083" w:type="dxa"/>
            <w:vMerge/>
          </w:tcPr>
          <w:p w14:paraId="04481A3D" w14:textId="77777777" w:rsidR="00B34E5F" w:rsidRPr="00C76198" w:rsidRDefault="00B34E5F" w:rsidP="00A80D0E">
            <w:pPr>
              <w:widowControl w:val="0"/>
              <w:numPr>
                <w:ilvl w:val="0"/>
                <w:numId w:val="28"/>
              </w:numPr>
              <w:autoSpaceDE w:val="0"/>
              <w:autoSpaceDN w:val="0"/>
              <w:adjustRightInd w:val="0"/>
              <w:ind w:left="0" w:hanging="199"/>
              <w:rPr>
                <w:rFonts w:eastAsia="Calibri"/>
                <w:sz w:val="26"/>
                <w:szCs w:val="26"/>
                <w:lang w:eastAsia="en-US"/>
              </w:rPr>
            </w:pPr>
          </w:p>
        </w:tc>
      </w:tr>
    </w:tbl>
    <w:p w14:paraId="2C9371FC" w14:textId="77777777" w:rsidR="00B34E5F" w:rsidRPr="00C76198" w:rsidRDefault="00B34E5F" w:rsidP="00A80D0E">
      <w:pPr>
        <w:jc w:val="both"/>
        <w:rPr>
          <w:sz w:val="26"/>
          <w:szCs w:val="26"/>
        </w:rPr>
      </w:pPr>
    </w:p>
    <w:p w14:paraId="2F889EC6" w14:textId="77777777" w:rsidR="00B34E5F" w:rsidRPr="00C76198" w:rsidRDefault="00B34E5F" w:rsidP="00A80D0E">
      <w:pPr>
        <w:snapToGrid w:val="0"/>
        <w:jc w:val="both"/>
        <w:rPr>
          <w:rFonts w:eastAsia="Calibri"/>
          <w:sz w:val="26"/>
          <w:szCs w:val="26"/>
          <w:lang w:eastAsia="en-US"/>
        </w:rPr>
      </w:pPr>
    </w:p>
    <w:p w14:paraId="273FDDAF" w14:textId="77777777" w:rsidR="00096595" w:rsidRPr="00C76198" w:rsidRDefault="00096595" w:rsidP="00A80D0E">
      <w:pPr>
        <w:snapToGrid w:val="0"/>
        <w:jc w:val="both"/>
        <w:rPr>
          <w:rFonts w:eastAsia="Calibri"/>
          <w:sz w:val="26"/>
          <w:szCs w:val="26"/>
          <w:lang w:eastAsia="en-US"/>
        </w:rPr>
      </w:pPr>
    </w:p>
    <w:p w14:paraId="58284E8D" w14:textId="77777777" w:rsidR="00096595" w:rsidRPr="00C76198" w:rsidRDefault="00096595" w:rsidP="00A80D0E">
      <w:pPr>
        <w:snapToGrid w:val="0"/>
        <w:jc w:val="both"/>
        <w:rPr>
          <w:rFonts w:eastAsia="Calibri"/>
          <w:sz w:val="26"/>
          <w:szCs w:val="26"/>
          <w:lang w:eastAsia="en-US"/>
        </w:rPr>
      </w:pPr>
    </w:p>
    <w:p w14:paraId="1D5A581B" w14:textId="77777777" w:rsidR="00096595" w:rsidRPr="00C76198" w:rsidRDefault="00096595" w:rsidP="00A80D0E">
      <w:pPr>
        <w:snapToGrid w:val="0"/>
        <w:jc w:val="both"/>
        <w:rPr>
          <w:rFonts w:eastAsia="Calibri"/>
          <w:sz w:val="26"/>
          <w:szCs w:val="26"/>
          <w:lang w:eastAsia="en-US"/>
        </w:rPr>
      </w:pPr>
    </w:p>
    <w:p w14:paraId="2DF2D854" w14:textId="77777777" w:rsidR="00B34E5F" w:rsidRPr="00C76198" w:rsidRDefault="00B34E5F" w:rsidP="00A80D0E">
      <w:pPr>
        <w:snapToGrid w:val="0"/>
        <w:jc w:val="both"/>
        <w:rPr>
          <w:rFonts w:eastAsia="Calibri"/>
          <w:sz w:val="26"/>
          <w:szCs w:val="26"/>
          <w:lang w:eastAsia="en-US"/>
        </w:rPr>
      </w:pPr>
    </w:p>
    <w:p w14:paraId="5861E428" w14:textId="77777777" w:rsidR="00D4791A" w:rsidRPr="00C76198" w:rsidRDefault="00D4791A" w:rsidP="00A80D0E">
      <w:pPr>
        <w:snapToGrid w:val="0"/>
        <w:jc w:val="both"/>
        <w:rPr>
          <w:rFonts w:eastAsia="Calibri"/>
          <w:sz w:val="26"/>
          <w:szCs w:val="26"/>
          <w:lang w:eastAsia="en-US"/>
        </w:rPr>
      </w:pPr>
    </w:p>
    <w:p w14:paraId="3E7AC3F9" w14:textId="77777777" w:rsidR="00D4791A" w:rsidRPr="00C76198" w:rsidRDefault="00D4791A" w:rsidP="00A80D0E">
      <w:pPr>
        <w:snapToGrid w:val="0"/>
        <w:jc w:val="both"/>
        <w:rPr>
          <w:rFonts w:eastAsia="Calibri"/>
          <w:sz w:val="26"/>
          <w:szCs w:val="26"/>
          <w:lang w:eastAsia="en-US"/>
        </w:rPr>
      </w:pPr>
    </w:p>
    <w:p w14:paraId="06BD0173" w14:textId="77777777" w:rsidR="00D4791A" w:rsidRPr="00C76198" w:rsidRDefault="00D4791A" w:rsidP="00A80D0E">
      <w:pPr>
        <w:snapToGrid w:val="0"/>
        <w:jc w:val="both"/>
        <w:rPr>
          <w:rFonts w:eastAsia="Calibri"/>
          <w:sz w:val="26"/>
          <w:szCs w:val="26"/>
          <w:lang w:eastAsia="en-US"/>
        </w:rPr>
      </w:pPr>
    </w:p>
    <w:p w14:paraId="1BED5206" w14:textId="77777777" w:rsidR="00D4791A" w:rsidRPr="00C76198" w:rsidRDefault="00D4791A" w:rsidP="00A80D0E">
      <w:pPr>
        <w:snapToGrid w:val="0"/>
        <w:jc w:val="both"/>
        <w:rPr>
          <w:rFonts w:eastAsia="Calibri"/>
          <w:sz w:val="26"/>
          <w:szCs w:val="26"/>
          <w:lang w:eastAsia="en-US"/>
        </w:rPr>
      </w:pPr>
    </w:p>
    <w:p w14:paraId="7A708153" w14:textId="77777777" w:rsidR="00D4791A" w:rsidRPr="00C76198" w:rsidRDefault="00D4791A" w:rsidP="00A80D0E">
      <w:pPr>
        <w:snapToGrid w:val="0"/>
        <w:jc w:val="both"/>
        <w:rPr>
          <w:rFonts w:eastAsia="Calibri"/>
          <w:sz w:val="26"/>
          <w:szCs w:val="26"/>
          <w:lang w:eastAsia="en-US"/>
        </w:rPr>
      </w:pPr>
    </w:p>
    <w:p w14:paraId="491E427D" w14:textId="77777777" w:rsidR="00D4791A" w:rsidRPr="00C76198" w:rsidRDefault="00D4791A" w:rsidP="00A80D0E">
      <w:pPr>
        <w:snapToGrid w:val="0"/>
        <w:jc w:val="both"/>
        <w:rPr>
          <w:rFonts w:eastAsia="Calibri"/>
          <w:sz w:val="26"/>
          <w:szCs w:val="26"/>
          <w:lang w:eastAsia="en-US"/>
        </w:rPr>
      </w:pPr>
    </w:p>
    <w:p w14:paraId="28E9A0A2" w14:textId="77777777" w:rsidR="00D4791A" w:rsidRPr="00C76198" w:rsidRDefault="00D4791A" w:rsidP="00A80D0E">
      <w:pPr>
        <w:snapToGrid w:val="0"/>
        <w:jc w:val="both"/>
        <w:rPr>
          <w:rFonts w:eastAsia="Calibri"/>
          <w:sz w:val="26"/>
          <w:szCs w:val="26"/>
          <w:lang w:eastAsia="en-US"/>
        </w:rPr>
      </w:pPr>
    </w:p>
    <w:p w14:paraId="25C43DEC" w14:textId="77777777" w:rsidR="00D4791A" w:rsidRPr="00C76198" w:rsidRDefault="00D4791A" w:rsidP="00A80D0E">
      <w:pPr>
        <w:snapToGrid w:val="0"/>
        <w:jc w:val="both"/>
        <w:rPr>
          <w:rFonts w:eastAsia="Calibri"/>
          <w:sz w:val="26"/>
          <w:szCs w:val="26"/>
          <w:lang w:eastAsia="en-US"/>
        </w:rPr>
      </w:pPr>
    </w:p>
    <w:p w14:paraId="74883CC1" w14:textId="77777777" w:rsidR="00D4791A" w:rsidRPr="00C76198" w:rsidRDefault="00D4791A" w:rsidP="00A80D0E">
      <w:pPr>
        <w:snapToGrid w:val="0"/>
        <w:jc w:val="both"/>
        <w:rPr>
          <w:rFonts w:eastAsia="Calibri"/>
          <w:sz w:val="26"/>
          <w:szCs w:val="26"/>
          <w:lang w:eastAsia="en-US"/>
        </w:rPr>
      </w:pPr>
    </w:p>
    <w:p w14:paraId="1893B015" w14:textId="77777777" w:rsidR="002A1374" w:rsidRPr="00C76198" w:rsidRDefault="002A1374" w:rsidP="00A80D0E">
      <w:pPr>
        <w:snapToGrid w:val="0"/>
        <w:jc w:val="both"/>
        <w:rPr>
          <w:rFonts w:eastAsia="Calibri"/>
          <w:sz w:val="26"/>
          <w:szCs w:val="26"/>
          <w:lang w:eastAsia="en-US"/>
        </w:rPr>
      </w:pPr>
    </w:p>
    <w:p w14:paraId="74D6E666" w14:textId="77777777" w:rsidR="00B34E5F" w:rsidRPr="00C76198" w:rsidRDefault="00B34E5F" w:rsidP="00A80D0E">
      <w:pPr>
        <w:snapToGrid w:val="0"/>
        <w:jc w:val="both"/>
        <w:rPr>
          <w:rFonts w:eastAsia="Calibri"/>
          <w:sz w:val="26"/>
          <w:szCs w:val="26"/>
          <w:lang w:eastAsia="en-US"/>
        </w:rPr>
      </w:pPr>
    </w:p>
    <w:p w14:paraId="7351CFE9" w14:textId="77777777" w:rsidR="00B34E5F" w:rsidRPr="00C76198" w:rsidRDefault="00B34E5F" w:rsidP="00A80D0E">
      <w:pPr>
        <w:snapToGrid w:val="0"/>
        <w:jc w:val="center"/>
        <w:rPr>
          <w:rFonts w:eastAsia="Calibri"/>
          <w:b/>
          <w:sz w:val="26"/>
          <w:szCs w:val="26"/>
          <w:lang w:eastAsia="en-US"/>
        </w:rPr>
      </w:pPr>
      <w:r w:rsidRPr="00C76198">
        <w:rPr>
          <w:rFonts w:eastAsia="Calibri"/>
          <w:b/>
          <w:sz w:val="26"/>
          <w:szCs w:val="26"/>
          <w:lang w:eastAsia="en-US"/>
        </w:rPr>
        <w:t>Информационное обеспечение выполнения</w:t>
      </w:r>
      <w:r w:rsidRPr="00C76198">
        <w:rPr>
          <w:rFonts w:eastAsia="Calibri"/>
          <w:b/>
          <w:sz w:val="26"/>
          <w:szCs w:val="26"/>
          <w:lang w:eastAsia="en-US"/>
        </w:rPr>
        <w:br/>
        <w:t xml:space="preserve"> внеаудиторной самостоятельной работы</w:t>
      </w:r>
    </w:p>
    <w:p w14:paraId="24A21D66" w14:textId="77777777" w:rsidR="00294AB0" w:rsidRPr="00C76198" w:rsidRDefault="00294AB0" w:rsidP="00A80D0E">
      <w:pPr>
        <w:snapToGrid w:val="0"/>
        <w:jc w:val="center"/>
        <w:rPr>
          <w:rFonts w:eastAsia="Calibri"/>
          <w:b/>
          <w:sz w:val="26"/>
          <w:szCs w:val="26"/>
          <w:lang w:eastAsia="en-US"/>
        </w:rPr>
      </w:pPr>
    </w:p>
    <w:p w14:paraId="7A4EA05A" w14:textId="77777777" w:rsidR="00D4791A" w:rsidRPr="00C76198" w:rsidRDefault="00D4791A" w:rsidP="00D4791A">
      <w:pPr>
        <w:spacing w:line="276" w:lineRule="auto"/>
        <w:jc w:val="both"/>
        <w:rPr>
          <w:b/>
          <w:sz w:val="26"/>
          <w:szCs w:val="26"/>
          <w:u w:val="single"/>
        </w:rPr>
      </w:pPr>
      <w:r w:rsidRPr="00C76198">
        <w:rPr>
          <w:b/>
          <w:sz w:val="26"/>
          <w:szCs w:val="26"/>
          <w:u w:val="single"/>
        </w:rPr>
        <w:t>Основные источники:</w:t>
      </w:r>
    </w:p>
    <w:p w14:paraId="356A95C8" w14:textId="77777777" w:rsidR="00D4791A" w:rsidRPr="00C76198" w:rsidRDefault="00D4791A" w:rsidP="00D4791A">
      <w:pPr>
        <w:spacing w:line="276" w:lineRule="auto"/>
        <w:jc w:val="both"/>
        <w:rPr>
          <w:sz w:val="26"/>
          <w:szCs w:val="26"/>
        </w:rPr>
      </w:pPr>
      <w:bookmarkStart w:id="17" w:name="_Hlk94888735"/>
      <w:r w:rsidRPr="00C76198">
        <w:rPr>
          <w:sz w:val="26"/>
          <w:szCs w:val="26"/>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14:paraId="5500E183" w14:textId="77777777" w:rsidR="00D4791A" w:rsidRPr="00C76198" w:rsidRDefault="00D4791A" w:rsidP="00D4791A">
      <w:pPr>
        <w:spacing w:line="276" w:lineRule="auto"/>
        <w:jc w:val="both"/>
        <w:rPr>
          <w:bCs/>
          <w:sz w:val="26"/>
          <w:szCs w:val="26"/>
        </w:rPr>
      </w:pPr>
      <w:r w:rsidRPr="00C76198">
        <w:rPr>
          <w:bCs/>
          <w:sz w:val="26"/>
          <w:szCs w:val="26"/>
        </w:rPr>
        <w:t>2.</w:t>
      </w:r>
      <w:r w:rsidRPr="00C76198">
        <w:rPr>
          <w:sz w:val="26"/>
          <w:szCs w:val="26"/>
        </w:rPr>
        <w:t xml:space="preserve">Брюхань, Ф. Ф. Промышленная экология : учебник / Ф.Ф. Брюхань, М.В. Графкина, Е.Е. Сдобнякова. — Москва : ФОРУМ : ИНФРА-М, 2020. — 208 с. — (Среднее профессиональное образование). - ISBN 978-5-00091-698-8. - Текст : электронный. - URL: </w:t>
      </w:r>
      <w:hyperlink r:id="rId9" w:history="1">
        <w:r w:rsidRPr="00C76198">
          <w:rPr>
            <w:rStyle w:val="ac"/>
            <w:sz w:val="26"/>
            <w:szCs w:val="26"/>
          </w:rPr>
          <w:t>https://znanium.com/catalog/document?id=363020</w:t>
        </w:r>
      </w:hyperlink>
    </w:p>
    <w:bookmarkEnd w:id="17"/>
    <w:p w14:paraId="1DD83FD9" w14:textId="77777777" w:rsidR="00D4791A" w:rsidRPr="00C76198" w:rsidRDefault="00D4791A" w:rsidP="00D4791A">
      <w:pPr>
        <w:spacing w:line="276" w:lineRule="auto"/>
        <w:jc w:val="both"/>
        <w:rPr>
          <w:b/>
          <w:sz w:val="26"/>
          <w:szCs w:val="26"/>
          <w:u w:val="single"/>
        </w:rPr>
      </w:pPr>
      <w:r w:rsidRPr="00C76198">
        <w:rPr>
          <w:b/>
          <w:sz w:val="26"/>
          <w:szCs w:val="26"/>
          <w:u w:val="single"/>
        </w:rPr>
        <w:t>Дополнительные источники:</w:t>
      </w:r>
    </w:p>
    <w:p w14:paraId="0C1638D5" w14:textId="77777777" w:rsidR="00D4791A" w:rsidRPr="00C76198" w:rsidRDefault="00D4791A" w:rsidP="00D4791A">
      <w:pPr>
        <w:spacing w:line="276" w:lineRule="auto"/>
        <w:jc w:val="both"/>
        <w:rPr>
          <w:bCs/>
          <w:sz w:val="26"/>
          <w:szCs w:val="26"/>
        </w:rPr>
      </w:pPr>
      <w:r w:rsidRPr="00C76198">
        <w:rPr>
          <w:bCs/>
          <w:sz w:val="26"/>
          <w:szCs w:val="26"/>
        </w:rPr>
        <w:t>1.</w:t>
      </w:r>
      <w:r w:rsidRPr="00C76198">
        <w:rPr>
          <w:sz w:val="26"/>
          <w:szCs w:val="26"/>
        </w:rPr>
        <w:t xml:space="preserve"> Гальперин, М. В. Общая экология : учебник / М. В. Гальперин. — 2-е изд., перераб. и доп. — Москва : ФОРУМ : ИНФРА-М, 2020. — 336 с. — (Среднее профессиональное образование). - ISBN 978-5-00091-469-4. - Текст : электронный. - URL: </w:t>
      </w:r>
      <w:hyperlink r:id="rId10" w:history="1">
        <w:r w:rsidRPr="00C76198">
          <w:rPr>
            <w:rStyle w:val="ac"/>
            <w:sz w:val="26"/>
            <w:szCs w:val="26"/>
          </w:rPr>
          <w:t>https://znanium.com/catalog/product/1098798</w:t>
        </w:r>
      </w:hyperlink>
    </w:p>
    <w:p w14:paraId="4B8F046B" w14:textId="77777777" w:rsidR="00D4791A" w:rsidRPr="00C76198" w:rsidRDefault="00D4791A" w:rsidP="00D4791A">
      <w:pPr>
        <w:spacing w:line="276" w:lineRule="auto"/>
        <w:jc w:val="both"/>
        <w:rPr>
          <w:rFonts w:eastAsiaTheme="minorHAnsi"/>
          <w:sz w:val="26"/>
          <w:szCs w:val="26"/>
          <w:lang w:eastAsia="en-US"/>
        </w:rPr>
      </w:pPr>
      <w:r w:rsidRPr="00C76198">
        <w:rPr>
          <w:bCs/>
          <w:sz w:val="26"/>
          <w:szCs w:val="26"/>
        </w:rPr>
        <w:t>2.</w:t>
      </w:r>
      <w:r w:rsidRPr="00C76198">
        <w:rPr>
          <w:sz w:val="26"/>
          <w:szCs w:val="26"/>
        </w:rPr>
        <w:t>Ратнер С. В. Циркулярная экономика: теоретические основы и практические приложения в области региональной экономики и управления // Инновации. — 2018.</w:t>
      </w:r>
    </w:p>
    <w:p w14:paraId="48A949D2" w14:textId="77777777" w:rsidR="00D4791A" w:rsidRPr="00C76198" w:rsidRDefault="00D4791A" w:rsidP="00D4791A">
      <w:pPr>
        <w:spacing w:line="276" w:lineRule="auto"/>
        <w:jc w:val="both"/>
        <w:rPr>
          <w:bCs/>
          <w:sz w:val="26"/>
          <w:szCs w:val="26"/>
        </w:rPr>
      </w:pPr>
      <w:r w:rsidRPr="00C76198">
        <w:rPr>
          <w:bCs/>
          <w:sz w:val="26"/>
          <w:szCs w:val="26"/>
        </w:rPr>
        <w:t xml:space="preserve">3.Луканин, А. В. Инженерная экология: процессы и аппараты очистки сточных вод и переработки осадков : учеб. пособие / А. В. Луканин. — Москва : ИНФРА-М, </w:t>
      </w:r>
      <w:r w:rsidRPr="00C76198">
        <w:rPr>
          <w:bCs/>
          <w:sz w:val="26"/>
          <w:szCs w:val="26"/>
        </w:rPr>
        <w:lastRenderedPageBreak/>
        <w:t xml:space="preserve">2018. — 605 с. + Доп. материалы [Электронный ресурс; Режим доступа: https://new.znanium.com]. — (Высшее образование: Бакалавриат). — www.dx.doi.org / 10.12737/22139. - ISBN 978-5-16-012132-1. - Текст : электронный. - URL: </w:t>
      </w:r>
      <w:hyperlink r:id="rId11" w:history="1">
        <w:r w:rsidRPr="00C76198">
          <w:rPr>
            <w:rStyle w:val="ac"/>
            <w:bCs/>
            <w:sz w:val="26"/>
            <w:szCs w:val="26"/>
          </w:rPr>
          <w:t>https://znanium.com/catalog/document?id=297447</w:t>
        </w:r>
      </w:hyperlink>
    </w:p>
    <w:p w14:paraId="2181EC09" w14:textId="77777777" w:rsidR="00D4791A" w:rsidRPr="00C76198" w:rsidRDefault="00D4791A" w:rsidP="00D4791A">
      <w:pPr>
        <w:spacing w:line="276" w:lineRule="auto"/>
        <w:jc w:val="both"/>
        <w:rPr>
          <w:b/>
          <w:sz w:val="26"/>
          <w:szCs w:val="26"/>
          <w:u w:val="single"/>
        </w:rPr>
      </w:pPr>
      <w:r w:rsidRPr="00C76198">
        <w:rPr>
          <w:b/>
          <w:sz w:val="26"/>
          <w:szCs w:val="26"/>
          <w:u w:val="single"/>
        </w:rPr>
        <w:t xml:space="preserve">Интернет-ресурсы: </w:t>
      </w:r>
    </w:p>
    <w:p w14:paraId="1048DA95" w14:textId="77777777" w:rsidR="00D4791A" w:rsidRPr="00C76198" w:rsidRDefault="00D4791A" w:rsidP="00D4791A">
      <w:pPr>
        <w:numPr>
          <w:ilvl w:val="0"/>
          <w:numId w:val="48"/>
        </w:numPr>
        <w:spacing w:line="276" w:lineRule="auto"/>
        <w:jc w:val="both"/>
        <w:rPr>
          <w:bCs/>
          <w:sz w:val="26"/>
          <w:szCs w:val="26"/>
        </w:rPr>
      </w:pPr>
      <w:r w:rsidRPr="00C76198">
        <w:rPr>
          <w:bCs/>
          <w:sz w:val="26"/>
          <w:szCs w:val="26"/>
        </w:rPr>
        <w:t>Электронно-библиотечная система – режим доступа: Znanium. com.</w:t>
      </w:r>
    </w:p>
    <w:p w14:paraId="55F63A47" w14:textId="77777777" w:rsidR="00D4791A" w:rsidRPr="00C76198" w:rsidRDefault="00D4791A" w:rsidP="00D4791A">
      <w:pPr>
        <w:pStyle w:val="a7"/>
        <w:numPr>
          <w:ilvl w:val="0"/>
          <w:numId w:val="48"/>
        </w:numPr>
        <w:spacing w:after="0" w:line="256" w:lineRule="auto"/>
        <w:contextualSpacing/>
        <w:rPr>
          <w:rFonts w:ascii="Times New Roman" w:eastAsia="Times New Roman" w:hAnsi="Times New Roman" w:cs="Times New Roman"/>
          <w:bCs/>
          <w:sz w:val="26"/>
          <w:szCs w:val="26"/>
        </w:rPr>
      </w:pPr>
      <w:r w:rsidRPr="00C76198">
        <w:rPr>
          <w:rFonts w:ascii="Times New Roman" w:eastAsia="Times New Roman" w:hAnsi="Times New Roman" w:cs="Times New Roman"/>
          <w:bCs/>
          <w:sz w:val="26"/>
          <w:szCs w:val="26"/>
        </w:rPr>
        <w:t>Окно открытого доступа Рособразования к информационным ресурсам.</w:t>
      </w:r>
    </w:p>
    <w:p w14:paraId="62269FD1" w14:textId="77777777" w:rsidR="00D4791A" w:rsidRPr="00C76198" w:rsidRDefault="00D4791A" w:rsidP="00D4791A">
      <w:pPr>
        <w:spacing w:line="276" w:lineRule="auto"/>
        <w:jc w:val="both"/>
        <w:rPr>
          <w:bCs/>
          <w:sz w:val="26"/>
          <w:szCs w:val="26"/>
          <w:u w:val="single"/>
        </w:rPr>
      </w:pPr>
      <w:r w:rsidRPr="00C76198">
        <w:rPr>
          <w:b/>
          <w:bCs/>
          <w:sz w:val="26"/>
          <w:szCs w:val="26"/>
          <w:u w:val="single"/>
        </w:rPr>
        <w:t>Сервисы и инструменты</w:t>
      </w:r>
      <w:r w:rsidRPr="00C76198">
        <w:rPr>
          <w:bCs/>
          <w:sz w:val="26"/>
          <w:szCs w:val="26"/>
          <w:u w:val="single"/>
        </w:rPr>
        <w:t xml:space="preserve">: </w:t>
      </w:r>
    </w:p>
    <w:p w14:paraId="7ECDEF96" w14:textId="77777777" w:rsidR="00D4791A" w:rsidRPr="00C76198" w:rsidRDefault="00D4791A" w:rsidP="00D4791A">
      <w:pPr>
        <w:spacing w:line="276" w:lineRule="auto"/>
        <w:jc w:val="both"/>
        <w:rPr>
          <w:bCs/>
          <w:sz w:val="26"/>
          <w:szCs w:val="26"/>
        </w:rPr>
      </w:pPr>
      <w:r w:rsidRPr="00C76198">
        <w:rPr>
          <w:bCs/>
          <w:sz w:val="26"/>
          <w:szCs w:val="26"/>
        </w:rPr>
        <w:t xml:space="preserve">1.Skype (режим доступа: https://www.skype.com/) </w:t>
      </w:r>
    </w:p>
    <w:p w14:paraId="3D6D4574" w14:textId="77777777" w:rsidR="00D4791A" w:rsidRPr="00C76198" w:rsidRDefault="00D4791A" w:rsidP="00D4791A">
      <w:pPr>
        <w:spacing w:line="276" w:lineRule="auto"/>
        <w:jc w:val="both"/>
        <w:rPr>
          <w:bCs/>
          <w:sz w:val="26"/>
          <w:szCs w:val="26"/>
        </w:rPr>
      </w:pPr>
      <w:r w:rsidRPr="00C76198">
        <w:rPr>
          <w:bCs/>
          <w:sz w:val="26"/>
          <w:szCs w:val="26"/>
        </w:rPr>
        <w:t>2. Zoom (режим доступа: https://zoom.us/)</w:t>
      </w:r>
    </w:p>
    <w:p w14:paraId="240E45A4" w14:textId="77777777" w:rsidR="00D4791A" w:rsidRPr="00C76198" w:rsidRDefault="00D4791A" w:rsidP="00D4791A">
      <w:pPr>
        <w:spacing w:line="276" w:lineRule="auto"/>
        <w:jc w:val="both"/>
        <w:rPr>
          <w:bCs/>
          <w:sz w:val="26"/>
          <w:szCs w:val="26"/>
        </w:rPr>
      </w:pPr>
      <w:r w:rsidRPr="00C76198">
        <w:rPr>
          <w:bCs/>
          <w:sz w:val="26"/>
          <w:szCs w:val="26"/>
        </w:rPr>
        <w:t>3. https://disk.yandex.ru/</w:t>
      </w:r>
    </w:p>
    <w:p w14:paraId="52925787" w14:textId="77777777" w:rsidR="00D4791A" w:rsidRPr="00C76198" w:rsidRDefault="00D4791A" w:rsidP="00D4791A">
      <w:pPr>
        <w:spacing w:line="276" w:lineRule="auto"/>
        <w:rPr>
          <w:bCs/>
          <w:sz w:val="26"/>
          <w:szCs w:val="26"/>
        </w:rPr>
      </w:pPr>
    </w:p>
    <w:p w14:paraId="5334C3AA" w14:textId="77777777" w:rsidR="0050255E" w:rsidRPr="00C76198" w:rsidRDefault="0050255E" w:rsidP="0050255E">
      <w:pPr>
        <w:spacing w:line="276" w:lineRule="auto"/>
        <w:rPr>
          <w:bCs/>
          <w:sz w:val="26"/>
          <w:szCs w:val="26"/>
        </w:rPr>
      </w:pPr>
    </w:p>
    <w:p w14:paraId="2A4320A2" w14:textId="77777777" w:rsidR="002A1374" w:rsidRPr="00C76198" w:rsidRDefault="002A1374" w:rsidP="00A80D0E">
      <w:pPr>
        <w:tabs>
          <w:tab w:val="left" w:pos="3405"/>
        </w:tabs>
        <w:jc w:val="right"/>
        <w:rPr>
          <w:sz w:val="26"/>
          <w:szCs w:val="26"/>
          <w:lang w:eastAsia="ar-SA"/>
        </w:rPr>
      </w:pPr>
    </w:p>
    <w:p w14:paraId="6C47B274" w14:textId="77777777" w:rsidR="002A1374" w:rsidRPr="00C76198" w:rsidRDefault="002A1374" w:rsidP="00A80D0E">
      <w:pPr>
        <w:tabs>
          <w:tab w:val="left" w:pos="3405"/>
        </w:tabs>
        <w:jc w:val="right"/>
        <w:rPr>
          <w:sz w:val="26"/>
          <w:szCs w:val="26"/>
          <w:lang w:eastAsia="ar-SA"/>
        </w:rPr>
      </w:pPr>
    </w:p>
    <w:p w14:paraId="1595F08C" w14:textId="77777777" w:rsidR="002A1374" w:rsidRPr="00C76198" w:rsidRDefault="002A1374" w:rsidP="00A80D0E">
      <w:pPr>
        <w:tabs>
          <w:tab w:val="left" w:pos="3405"/>
        </w:tabs>
        <w:jc w:val="right"/>
        <w:rPr>
          <w:sz w:val="26"/>
          <w:szCs w:val="26"/>
          <w:lang w:eastAsia="ar-SA"/>
        </w:rPr>
      </w:pPr>
    </w:p>
    <w:p w14:paraId="3439ED9F" w14:textId="77777777" w:rsidR="002A1374" w:rsidRPr="00C76198" w:rsidRDefault="002A1374" w:rsidP="00A80D0E">
      <w:pPr>
        <w:tabs>
          <w:tab w:val="left" w:pos="3405"/>
        </w:tabs>
        <w:jc w:val="right"/>
        <w:rPr>
          <w:sz w:val="26"/>
          <w:szCs w:val="26"/>
          <w:lang w:eastAsia="ar-SA"/>
        </w:rPr>
      </w:pPr>
    </w:p>
    <w:p w14:paraId="2D5DC088" w14:textId="77777777" w:rsidR="002A1374" w:rsidRPr="00C76198" w:rsidRDefault="002A1374" w:rsidP="00A80D0E">
      <w:pPr>
        <w:tabs>
          <w:tab w:val="left" w:pos="3405"/>
        </w:tabs>
        <w:jc w:val="right"/>
        <w:rPr>
          <w:sz w:val="26"/>
          <w:szCs w:val="26"/>
          <w:lang w:eastAsia="ar-SA"/>
        </w:rPr>
      </w:pPr>
    </w:p>
    <w:p w14:paraId="00AFFE19" w14:textId="77777777" w:rsidR="00096595" w:rsidRPr="00C76198" w:rsidRDefault="00096595" w:rsidP="00A80D0E">
      <w:pPr>
        <w:tabs>
          <w:tab w:val="left" w:pos="3405"/>
        </w:tabs>
        <w:jc w:val="right"/>
        <w:rPr>
          <w:sz w:val="26"/>
          <w:szCs w:val="26"/>
          <w:lang w:eastAsia="ar-SA"/>
        </w:rPr>
      </w:pPr>
    </w:p>
    <w:p w14:paraId="7AB3ACA4" w14:textId="77777777" w:rsidR="00096595" w:rsidRPr="00C76198" w:rsidRDefault="00096595" w:rsidP="00A80D0E">
      <w:pPr>
        <w:tabs>
          <w:tab w:val="left" w:pos="3405"/>
        </w:tabs>
        <w:jc w:val="right"/>
        <w:rPr>
          <w:sz w:val="26"/>
          <w:szCs w:val="26"/>
          <w:lang w:eastAsia="ar-SA"/>
        </w:rPr>
      </w:pPr>
    </w:p>
    <w:p w14:paraId="59F30C2F" w14:textId="77777777" w:rsidR="00096595" w:rsidRPr="00C76198" w:rsidRDefault="00096595" w:rsidP="00A80D0E">
      <w:pPr>
        <w:tabs>
          <w:tab w:val="left" w:pos="3405"/>
        </w:tabs>
        <w:jc w:val="right"/>
        <w:rPr>
          <w:sz w:val="26"/>
          <w:szCs w:val="26"/>
          <w:lang w:eastAsia="ar-SA"/>
        </w:rPr>
      </w:pPr>
    </w:p>
    <w:p w14:paraId="5C274F26" w14:textId="77777777" w:rsidR="00096595" w:rsidRPr="00C76198" w:rsidRDefault="00096595" w:rsidP="00A80D0E">
      <w:pPr>
        <w:tabs>
          <w:tab w:val="left" w:pos="3405"/>
        </w:tabs>
        <w:jc w:val="right"/>
        <w:rPr>
          <w:sz w:val="26"/>
          <w:szCs w:val="26"/>
          <w:lang w:eastAsia="ar-SA"/>
        </w:rPr>
      </w:pPr>
    </w:p>
    <w:p w14:paraId="6B144A1B" w14:textId="77777777" w:rsidR="00096595" w:rsidRPr="00C76198" w:rsidRDefault="00096595" w:rsidP="00A80D0E">
      <w:pPr>
        <w:tabs>
          <w:tab w:val="left" w:pos="3405"/>
        </w:tabs>
        <w:jc w:val="right"/>
        <w:rPr>
          <w:sz w:val="26"/>
          <w:szCs w:val="26"/>
          <w:lang w:eastAsia="ar-SA"/>
        </w:rPr>
      </w:pPr>
    </w:p>
    <w:p w14:paraId="046BDDD5" w14:textId="77777777" w:rsidR="002A1374" w:rsidRPr="00C76198" w:rsidRDefault="002A1374" w:rsidP="00D4791A">
      <w:pPr>
        <w:tabs>
          <w:tab w:val="left" w:pos="3405"/>
        </w:tabs>
        <w:rPr>
          <w:sz w:val="26"/>
          <w:szCs w:val="26"/>
          <w:lang w:eastAsia="ar-SA"/>
        </w:rPr>
      </w:pPr>
    </w:p>
    <w:p w14:paraId="3929D6C6" w14:textId="77777777" w:rsidR="00B34E5F" w:rsidRPr="00C76198" w:rsidRDefault="00B34E5F" w:rsidP="00A80D0E">
      <w:pPr>
        <w:tabs>
          <w:tab w:val="left" w:pos="3405"/>
        </w:tabs>
        <w:jc w:val="right"/>
        <w:rPr>
          <w:rFonts w:eastAsia="Calibri"/>
          <w:sz w:val="26"/>
          <w:szCs w:val="26"/>
          <w:lang w:eastAsia="en-US"/>
        </w:rPr>
      </w:pPr>
      <w:r w:rsidRPr="00C76198">
        <w:rPr>
          <w:rFonts w:eastAsia="Calibri"/>
          <w:sz w:val="26"/>
          <w:szCs w:val="26"/>
          <w:lang w:eastAsia="en-US"/>
        </w:rPr>
        <w:t>Приложение 1</w:t>
      </w:r>
    </w:p>
    <w:p w14:paraId="15212BB8" w14:textId="77777777" w:rsidR="00B34E5F" w:rsidRPr="00C76198" w:rsidRDefault="00B34E5F" w:rsidP="00A80D0E">
      <w:pPr>
        <w:tabs>
          <w:tab w:val="left" w:pos="3405"/>
        </w:tabs>
        <w:jc w:val="right"/>
        <w:rPr>
          <w:rFonts w:eastAsia="Calibri"/>
          <w:sz w:val="26"/>
          <w:szCs w:val="26"/>
          <w:lang w:eastAsia="en-US"/>
        </w:rPr>
      </w:pPr>
      <w:r w:rsidRPr="00C76198">
        <w:rPr>
          <w:rFonts w:eastAsia="Calibri"/>
          <w:sz w:val="26"/>
          <w:szCs w:val="26"/>
          <w:lang w:eastAsia="en-US"/>
        </w:rPr>
        <w:t>Титульный лист реферата.</w:t>
      </w:r>
    </w:p>
    <w:p w14:paraId="3496F7C1" w14:textId="77777777" w:rsidR="00B34E5F" w:rsidRPr="00C76198" w:rsidRDefault="00B34E5F" w:rsidP="00A80D0E">
      <w:pPr>
        <w:jc w:val="center"/>
        <w:rPr>
          <w:rFonts w:eastAsia="Calibri"/>
          <w:b/>
          <w:sz w:val="26"/>
          <w:szCs w:val="26"/>
          <w:lang w:eastAsia="en-US"/>
        </w:rPr>
      </w:pPr>
      <w:r w:rsidRPr="00C76198">
        <w:rPr>
          <w:rFonts w:eastAsia="Calibri"/>
          <w:b/>
          <w:sz w:val="26"/>
          <w:szCs w:val="26"/>
          <w:lang w:eastAsia="en-US"/>
        </w:rPr>
        <w:t>Министерство   образования и науки Республики Татарстан</w:t>
      </w:r>
    </w:p>
    <w:p w14:paraId="1EAB6CA6" w14:textId="77777777" w:rsidR="00B34E5F" w:rsidRPr="00C76198" w:rsidRDefault="00B34E5F" w:rsidP="00A80D0E">
      <w:pPr>
        <w:jc w:val="center"/>
        <w:rPr>
          <w:rFonts w:eastAsia="Calibri"/>
          <w:b/>
          <w:sz w:val="26"/>
          <w:szCs w:val="26"/>
          <w:lang w:eastAsia="en-US"/>
        </w:rPr>
      </w:pPr>
      <w:r w:rsidRPr="00C76198">
        <w:rPr>
          <w:rFonts w:eastAsia="Calibri"/>
          <w:b/>
          <w:sz w:val="26"/>
          <w:szCs w:val="26"/>
          <w:lang w:eastAsia="en-US"/>
        </w:rPr>
        <w:t>ГАПОУ «Казанский политехнический колледж»</w:t>
      </w:r>
    </w:p>
    <w:p w14:paraId="3173E55C" w14:textId="77777777" w:rsidR="00B34E5F" w:rsidRPr="00C76198" w:rsidRDefault="00B34E5F" w:rsidP="00A80D0E">
      <w:pPr>
        <w:jc w:val="both"/>
        <w:rPr>
          <w:rFonts w:eastAsia="Calibri"/>
          <w:sz w:val="26"/>
          <w:szCs w:val="26"/>
          <w:lang w:eastAsia="en-US"/>
        </w:rPr>
      </w:pPr>
    </w:p>
    <w:p w14:paraId="4632D815" w14:textId="77777777" w:rsidR="00B34E5F" w:rsidRPr="00C76198" w:rsidRDefault="00B34E5F" w:rsidP="00A80D0E">
      <w:pPr>
        <w:jc w:val="both"/>
        <w:rPr>
          <w:rFonts w:eastAsia="Calibri"/>
          <w:sz w:val="26"/>
          <w:szCs w:val="26"/>
          <w:lang w:eastAsia="en-US"/>
        </w:rPr>
      </w:pPr>
    </w:p>
    <w:p w14:paraId="2798796B" w14:textId="77777777" w:rsidR="00B34E5F" w:rsidRPr="00C76198" w:rsidRDefault="00B34E5F" w:rsidP="00A80D0E">
      <w:pPr>
        <w:jc w:val="both"/>
        <w:rPr>
          <w:rFonts w:eastAsia="Calibri"/>
          <w:sz w:val="26"/>
          <w:szCs w:val="26"/>
          <w:lang w:eastAsia="en-US"/>
        </w:rPr>
      </w:pPr>
    </w:p>
    <w:p w14:paraId="1F76C4E8" w14:textId="77777777" w:rsidR="00B34E5F" w:rsidRPr="00C76198" w:rsidRDefault="00B34E5F" w:rsidP="00A80D0E">
      <w:pPr>
        <w:jc w:val="both"/>
        <w:rPr>
          <w:rFonts w:eastAsia="Calibri"/>
          <w:sz w:val="26"/>
          <w:szCs w:val="26"/>
          <w:lang w:eastAsia="en-US"/>
        </w:rPr>
      </w:pPr>
    </w:p>
    <w:p w14:paraId="2A6CB340" w14:textId="77777777" w:rsidR="00B34E5F" w:rsidRPr="00C76198" w:rsidRDefault="00B34E5F" w:rsidP="00A80D0E">
      <w:pPr>
        <w:jc w:val="both"/>
        <w:rPr>
          <w:rFonts w:eastAsia="Calibri"/>
          <w:sz w:val="26"/>
          <w:szCs w:val="26"/>
          <w:lang w:eastAsia="en-US"/>
        </w:rPr>
      </w:pPr>
    </w:p>
    <w:p w14:paraId="27257638" w14:textId="77777777" w:rsidR="00B34E5F" w:rsidRPr="00C76198" w:rsidRDefault="00B34E5F" w:rsidP="00A80D0E">
      <w:pPr>
        <w:jc w:val="both"/>
        <w:rPr>
          <w:rFonts w:eastAsia="Calibri"/>
          <w:sz w:val="26"/>
          <w:szCs w:val="26"/>
          <w:lang w:eastAsia="en-US"/>
        </w:rPr>
      </w:pPr>
    </w:p>
    <w:p w14:paraId="6334FF42" w14:textId="77777777" w:rsidR="00B34E5F" w:rsidRPr="00C76198" w:rsidRDefault="00B34E5F" w:rsidP="00A80D0E">
      <w:pPr>
        <w:jc w:val="both"/>
        <w:rPr>
          <w:rFonts w:eastAsia="Calibri"/>
          <w:sz w:val="26"/>
          <w:szCs w:val="26"/>
          <w:lang w:eastAsia="en-US"/>
        </w:rPr>
      </w:pPr>
    </w:p>
    <w:p w14:paraId="03317AAB" w14:textId="77777777" w:rsidR="00B34E5F" w:rsidRPr="00C76198" w:rsidRDefault="00B34E5F" w:rsidP="00A80D0E">
      <w:pPr>
        <w:jc w:val="center"/>
        <w:rPr>
          <w:rFonts w:eastAsia="Calibri"/>
          <w:b/>
          <w:sz w:val="26"/>
          <w:szCs w:val="26"/>
          <w:lang w:eastAsia="en-US"/>
        </w:rPr>
      </w:pPr>
      <w:r w:rsidRPr="00C76198">
        <w:rPr>
          <w:rFonts w:eastAsia="Calibri"/>
          <w:b/>
          <w:sz w:val="26"/>
          <w:szCs w:val="26"/>
          <w:lang w:eastAsia="en-US"/>
        </w:rPr>
        <w:t>Реферат</w:t>
      </w:r>
    </w:p>
    <w:p w14:paraId="1C3BB6FC"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по дисциплине _______________________________________</w:t>
      </w:r>
    </w:p>
    <w:p w14:paraId="39E79241"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 xml:space="preserve">Тема: </w:t>
      </w:r>
      <w:r w:rsidRPr="00C76198">
        <w:rPr>
          <w:rFonts w:eastAsia="Calibri"/>
          <w:color w:val="000000"/>
          <w:spacing w:val="1"/>
          <w:sz w:val="26"/>
          <w:szCs w:val="26"/>
          <w:lang w:eastAsia="en-US"/>
        </w:rPr>
        <w:t>____________________________________________________</w:t>
      </w:r>
    </w:p>
    <w:p w14:paraId="03E294A5" w14:textId="77777777" w:rsidR="00B34E5F" w:rsidRPr="00C76198" w:rsidRDefault="00B34E5F" w:rsidP="00A80D0E">
      <w:pPr>
        <w:jc w:val="both"/>
        <w:rPr>
          <w:rFonts w:eastAsia="Calibri"/>
          <w:sz w:val="26"/>
          <w:szCs w:val="26"/>
          <w:lang w:eastAsia="en-US"/>
        </w:rPr>
      </w:pPr>
    </w:p>
    <w:p w14:paraId="266D26EE" w14:textId="77777777" w:rsidR="00B34E5F" w:rsidRPr="00C76198" w:rsidRDefault="00B34E5F" w:rsidP="00A80D0E">
      <w:pPr>
        <w:jc w:val="both"/>
        <w:rPr>
          <w:rFonts w:eastAsia="Calibri"/>
          <w:sz w:val="26"/>
          <w:szCs w:val="26"/>
          <w:lang w:eastAsia="en-US"/>
        </w:rPr>
      </w:pPr>
    </w:p>
    <w:p w14:paraId="447B39A6" w14:textId="77777777" w:rsidR="00B34E5F" w:rsidRPr="00C76198" w:rsidRDefault="00B34E5F" w:rsidP="00A80D0E">
      <w:pPr>
        <w:jc w:val="both"/>
        <w:rPr>
          <w:rFonts w:eastAsia="Calibri"/>
          <w:sz w:val="26"/>
          <w:szCs w:val="26"/>
          <w:lang w:eastAsia="en-US"/>
        </w:rPr>
      </w:pPr>
    </w:p>
    <w:p w14:paraId="465F7031" w14:textId="77777777" w:rsidR="00B34E5F" w:rsidRPr="00C76198" w:rsidRDefault="00B34E5F" w:rsidP="00A80D0E">
      <w:pPr>
        <w:jc w:val="both"/>
        <w:rPr>
          <w:rFonts w:eastAsia="Calibri"/>
          <w:sz w:val="26"/>
          <w:szCs w:val="26"/>
          <w:lang w:eastAsia="en-US"/>
        </w:rPr>
      </w:pPr>
    </w:p>
    <w:p w14:paraId="565FEE4D" w14:textId="77777777" w:rsidR="00B34E5F" w:rsidRPr="00C76198" w:rsidRDefault="00B34E5F" w:rsidP="00A80D0E">
      <w:pPr>
        <w:jc w:val="both"/>
        <w:rPr>
          <w:rFonts w:eastAsia="Calibri"/>
          <w:sz w:val="26"/>
          <w:szCs w:val="26"/>
          <w:lang w:eastAsia="en-US"/>
        </w:rPr>
      </w:pPr>
    </w:p>
    <w:p w14:paraId="3945EC65" w14:textId="77777777" w:rsidR="00B34E5F" w:rsidRPr="00C76198" w:rsidRDefault="00B34E5F" w:rsidP="00A80D0E">
      <w:pPr>
        <w:ind w:left="4962"/>
        <w:rPr>
          <w:rFonts w:eastAsia="Calibri"/>
          <w:sz w:val="26"/>
          <w:szCs w:val="26"/>
          <w:lang w:eastAsia="en-US"/>
        </w:rPr>
      </w:pPr>
      <w:r w:rsidRPr="00C76198">
        <w:rPr>
          <w:rFonts w:eastAsia="Calibri"/>
          <w:sz w:val="26"/>
          <w:szCs w:val="26"/>
          <w:lang w:eastAsia="en-US"/>
        </w:rPr>
        <w:t xml:space="preserve">Выполнил: обучающийся __курса, </w:t>
      </w:r>
    </w:p>
    <w:p w14:paraId="4A8AB229" w14:textId="77777777" w:rsidR="00B34E5F" w:rsidRPr="00C76198" w:rsidRDefault="00B34E5F" w:rsidP="00A80D0E">
      <w:pPr>
        <w:ind w:left="4962"/>
        <w:rPr>
          <w:rFonts w:eastAsia="Calibri"/>
          <w:sz w:val="26"/>
          <w:szCs w:val="26"/>
          <w:lang w:eastAsia="en-US"/>
        </w:rPr>
      </w:pPr>
      <w:r w:rsidRPr="00C76198">
        <w:rPr>
          <w:rFonts w:eastAsia="Calibri"/>
          <w:sz w:val="26"/>
          <w:szCs w:val="26"/>
          <w:lang w:eastAsia="en-US"/>
        </w:rPr>
        <w:t>Группы № ____, ФИО</w:t>
      </w:r>
    </w:p>
    <w:p w14:paraId="45E1B612" w14:textId="77777777" w:rsidR="00B34E5F" w:rsidRPr="00C76198" w:rsidRDefault="00B34E5F" w:rsidP="00A80D0E">
      <w:pPr>
        <w:tabs>
          <w:tab w:val="left" w:pos="5655"/>
        </w:tabs>
        <w:ind w:left="4962"/>
        <w:rPr>
          <w:rFonts w:eastAsia="Calibri"/>
          <w:sz w:val="26"/>
          <w:szCs w:val="26"/>
          <w:lang w:eastAsia="en-US"/>
        </w:rPr>
      </w:pPr>
      <w:r w:rsidRPr="00C76198">
        <w:rPr>
          <w:rFonts w:eastAsia="Calibri"/>
          <w:sz w:val="26"/>
          <w:szCs w:val="26"/>
          <w:lang w:eastAsia="en-US"/>
        </w:rPr>
        <w:t>Проверил:</w:t>
      </w:r>
    </w:p>
    <w:p w14:paraId="7F12AEF2" w14:textId="77777777" w:rsidR="00B34E5F" w:rsidRPr="00C76198" w:rsidRDefault="00B34E5F" w:rsidP="00A80D0E">
      <w:pPr>
        <w:ind w:left="4962"/>
        <w:rPr>
          <w:rFonts w:eastAsia="Calibri"/>
          <w:sz w:val="26"/>
          <w:szCs w:val="26"/>
          <w:lang w:eastAsia="en-US"/>
        </w:rPr>
      </w:pPr>
      <w:r w:rsidRPr="00C76198">
        <w:rPr>
          <w:rFonts w:eastAsia="Calibri"/>
          <w:sz w:val="26"/>
          <w:szCs w:val="26"/>
          <w:lang w:eastAsia="en-US"/>
        </w:rPr>
        <w:lastRenderedPageBreak/>
        <w:t xml:space="preserve">Преподаватель: ______ФИО </w:t>
      </w:r>
    </w:p>
    <w:p w14:paraId="0ACE7506" w14:textId="77777777" w:rsidR="00B34E5F" w:rsidRPr="00C76198" w:rsidRDefault="00B34E5F" w:rsidP="00A80D0E">
      <w:pPr>
        <w:ind w:left="4962"/>
        <w:rPr>
          <w:rFonts w:eastAsia="Calibri"/>
          <w:sz w:val="26"/>
          <w:szCs w:val="26"/>
          <w:lang w:eastAsia="en-US"/>
        </w:rPr>
      </w:pPr>
      <w:r w:rsidRPr="00C76198">
        <w:rPr>
          <w:rFonts w:eastAsia="Calibri"/>
          <w:sz w:val="26"/>
          <w:szCs w:val="26"/>
          <w:lang w:eastAsia="en-US"/>
        </w:rPr>
        <w:t>___ (отметка)</w:t>
      </w:r>
    </w:p>
    <w:p w14:paraId="2D6C2B71" w14:textId="77777777" w:rsidR="00B34E5F" w:rsidRPr="00C76198" w:rsidRDefault="00B34E5F" w:rsidP="00A80D0E">
      <w:pPr>
        <w:tabs>
          <w:tab w:val="left" w:pos="6975"/>
        </w:tabs>
        <w:jc w:val="both"/>
        <w:rPr>
          <w:rFonts w:eastAsia="Calibri"/>
          <w:sz w:val="26"/>
          <w:szCs w:val="26"/>
          <w:lang w:eastAsia="en-US"/>
        </w:rPr>
      </w:pPr>
    </w:p>
    <w:p w14:paraId="29CB53BC" w14:textId="77777777" w:rsidR="00B34E5F" w:rsidRPr="00C76198" w:rsidRDefault="00B34E5F" w:rsidP="00A80D0E">
      <w:pPr>
        <w:jc w:val="both"/>
        <w:rPr>
          <w:rFonts w:eastAsia="Calibri"/>
          <w:sz w:val="26"/>
          <w:szCs w:val="26"/>
          <w:lang w:eastAsia="en-US"/>
        </w:rPr>
      </w:pPr>
    </w:p>
    <w:p w14:paraId="78582A49" w14:textId="77777777" w:rsidR="00B34E5F" w:rsidRPr="00C76198" w:rsidRDefault="00B34E5F" w:rsidP="00A80D0E">
      <w:pPr>
        <w:jc w:val="both"/>
        <w:rPr>
          <w:rFonts w:eastAsia="Calibri"/>
          <w:sz w:val="26"/>
          <w:szCs w:val="26"/>
          <w:lang w:eastAsia="en-US"/>
        </w:rPr>
      </w:pPr>
    </w:p>
    <w:p w14:paraId="695B2E4D" w14:textId="77777777" w:rsidR="00B34E5F" w:rsidRPr="00C76198" w:rsidRDefault="00B34E5F" w:rsidP="00A80D0E">
      <w:pPr>
        <w:jc w:val="both"/>
        <w:rPr>
          <w:rFonts w:eastAsia="Calibri"/>
          <w:sz w:val="26"/>
          <w:szCs w:val="26"/>
          <w:lang w:eastAsia="en-US"/>
        </w:rPr>
      </w:pPr>
    </w:p>
    <w:p w14:paraId="6A0C1C82" w14:textId="77777777" w:rsidR="00B34E5F" w:rsidRPr="00C76198" w:rsidRDefault="00B34E5F" w:rsidP="00A80D0E">
      <w:pPr>
        <w:jc w:val="both"/>
        <w:rPr>
          <w:rFonts w:eastAsia="Calibri"/>
          <w:sz w:val="26"/>
          <w:szCs w:val="26"/>
          <w:lang w:eastAsia="en-US"/>
        </w:rPr>
      </w:pPr>
    </w:p>
    <w:p w14:paraId="6DAE8D93" w14:textId="77777777" w:rsidR="00B34E5F" w:rsidRPr="00C76198" w:rsidRDefault="00B34E5F" w:rsidP="00A80D0E">
      <w:pPr>
        <w:jc w:val="center"/>
        <w:rPr>
          <w:rFonts w:eastAsia="Calibri"/>
          <w:sz w:val="26"/>
          <w:szCs w:val="26"/>
          <w:lang w:eastAsia="en-US"/>
        </w:rPr>
      </w:pPr>
      <w:r w:rsidRPr="00C76198">
        <w:rPr>
          <w:rFonts w:eastAsia="Calibri"/>
          <w:sz w:val="26"/>
          <w:szCs w:val="26"/>
          <w:lang w:eastAsia="en-US"/>
        </w:rPr>
        <w:t>Казань, 2020 г.</w:t>
      </w:r>
    </w:p>
    <w:p w14:paraId="5C7A4540" w14:textId="77777777" w:rsidR="00B34E5F" w:rsidRPr="00C76198" w:rsidRDefault="00B34E5F" w:rsidP="00A80D0E">
      <w:pPr>
        <w:snapToGrid w:val="0"/>
        <w:jc w:val="both"/>
        <w:rPr>
          <w:rFonts w:eastAsia="Calibri"/>
          <w:sz w:val="26"/>
          <w:szCs w:val="26"/>
          <w:lang w:eastAsia="en-US"/>
        </w:rPr>
      </w:pPr>
    </w:p>
    <w:p w14:paraId="59BF8409" w14:textId="77777777" w:rsidR="00B34E5F" w:rsidRPr="00C76198" w:rsidRDefault="00B34E5F" w:rsidP="00A80D0E">
      <w:pPr>
        <w:pStyle w:val="a3"/>
        <w:spacing w:before="0" w:beforeAutospacing="0" w:after="0" w:afterAutospacing="0"/>
        <w:rPr>
          <w:sz w:val="26"/>
          <w:szCs w:val="26"/>
        </w:rPr>
      </w:pPr>
    </w:p>
    <w:sectPr w:rsidR="00B34E5F" w:rsidRPr="00C76198" w:rsidSect="002F70F6">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4294C" w14:textId="77777777" w:rsidR="00A60EF2" w:rsidRDefault="00A60EF2" w:rsidP="002F70F6">
      <w:r>
        <w:separator/>
      </w:r>
    </w:p>
  </w:endnote>
  <w:endnote w:type="continuationSeparator" w:id="0">
    <w:p w14:paraId="4FED35BB" w14:textId="77777777" w:rsidR="00A60EF2" w:rsidRDefault="00A60EF2" w:rsidP="002F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322632"/>
      <w:docPartObj>
        <w:docPartGallery w:val="Page Numbers (Bottom of Page)"/>
        <w:docPartUnique/>
      </w:docPartObj>
    </w:sdtPr>
    <w:sdtContent>
      <w:p w14:paraId="49CC0812" w14:textId="77777777" w:rsidR="007F05C2" w:rsidRDefault="007971F6">
        <w:pPr>
          <w:pStyle w:val="aa"/>
          <w:jc w:val="right"/>
        </w:pPr>
        <w:r>
          <w:fldChar w:fldCharType="begin"/>
        </w:r>
        <w:r w:rsidR="007F05C2">
          <w:instrText>PAGE   \* MERGEFORMAT</w:instrText>
        </w:r>
        <w:r>
          <w:fldChar w:fldCharType="separate"/>
        </w:r>
        <w:r w:rsidR="00D56CBA">
          <w:rPr>
            <w:noProof/>
          </w:rPr>
          <w:t>24</w:t>
        </w:r>
        <w:r>
          <w:fldChar w:fldCharType="end"/>
        </w:r>
      </w:p>
    </w:sdtContent>
  </w:sdt>
  <w:p w14:paraId="335E78E0" w14:textId="77777777" w:rsidR="007F05C2" w:rsidRDefault="007F05C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15659" w14:textId="77777777" w:rsidR="00A60EF2" w:rsidRDefault="00A60EF2" w:rsidP="002F70F6">
      <w:r>
        <w:separator/>
      </w:r>
    </w:p>
  </w:footnote>
  <w:footnote w:type="continuationSeparator" w:id="0">
    <w:p w14:paraId="0D19D9EA" w14:textId="77777777" w:rsidR="00A60EF2" w:rsidRDefault="00A60EF2" w:rsidP="002F7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DE3676"/>
    <w:multiLevelType w:val="hybridMultilevel"/>
    <w:tmpl w:val="5210B2AC"/>
    <w:lvl w:ilvl="0" w:tplc="2118E52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1FE554C1"/>
    <w:multiLevelType w:val="hybridMultilevel"/>
    <w:tmpl w:val="C5E0B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15:restartNumberingAfterBreak="0">
    <w:nsid w:val="2584037B"/>
    <w:multiLevelType w:val="hybridMultilevel"/>
    <w:tmpl w:val="611AB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0A7546"/>
    <w:multiLevelType w:val="hybridMultilevel"/>
    <w:tmpl w:val="A1C69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D7B47DF"/>
    <w:multiLevelType w:val="hybridMultilevel"/>
    <w:tmpl w:val="8806F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3CA53DF"/>
    <w:multiLevelType w:val="hybridMultilevel"/>
    <w:tmpl w:val="3E42BD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08011380">
    <w:abstractNumId w:val="12"/>
  </w:num>
  <w:num w:numId="2" w16cid:durableId="2013682117">
    <w:abstractNumId w:val="11"/>
  </w:num>
  <w:num w:numId="3" w16cid:durableId="23214814">
    <w:abstractNumId w:val="29"/>
  </w:num>
  <w:num w:numId="4" w16cid:durableId="354501026">
    <w:abstractNumId w:val="33"/>
  </w:num>
  <w:num w:numId="5" w16cid:durableId="548302949">
    <w:abstractNumId w:val="18"/>
  </w:num>
  <w:num w:numId="6" w16cid:durableId="1317102790">
    <w:abstractNumId w:val="32"/>
  </w:num>
  <w:num w:numId="7" w16cid:durableId="133260427">
    <w:abstractNumId w:val="9"/>
  </w:num>
  <w:num w:numId="8" w16cid:durableId="344090576">
    <w:abstractNumId w:val="38"/>
  </w:num>
  <w:num w:numId="9" w16cid:durableId="996767767">
    <w:abstractNumId w:val="6"/>
  </w:num>
  <w:num w:numId="10" w16cid:durableId="1033844477">
    <w:abstractNumId w:val="34"/>
  </w:num>
  <w:num w:numId="11" w16cid:durableId="972171768">
    <w:abstractNumId w:val="23"/>
  </w:num>
  <w:num w:numId="12" w16cid:durableId="265161235">
    <w:abstractNumId w:val="22"/>
  </w:num>
  <w:num w:numId="13" w16cid:durableId="2141804051">
    <w:abstractNumId w:val="28"/>
  </w:num>
  <w:num w:numId="14" w16cid:durableId="1114405363">
    <w:abstractNumId w:val="24"/>
  </w:num>
  <w:num w:numId="15" w16cid:durableId="3287280">
    <w:abstractNumId w:val="15"/>
  </w:num>
  <w:num w:numId="16" w16cid:durableId="1446579336">
    <w:abstractNumId w:val="10"/>
  </w:num>
  <w:num w:numId="17" w16cid:durableId="1191839394">
    <w:abstractNumId w:val="25"/>
  </w:num>
  <w:num w:numId="18" w16cid:durableId="1428233034">
    <w:abstractNumId w:val="36"/>
  </w:num>
  <w:num w:numId="19" w16cid:durableId="1570187560">
    <w:abstractNumId w:val="0"/>
  </w:num>
  <w:num w:numId="20" w16cid:durableId="1811554203">
    <w:abstractNumId w:val="1"/>
  </w:num>
  <w:num w:numId="21" w16cid:durableId="1025669443">
    <w:abstractNumId w:val="3"/>
  </w:num>
  <w:num w:numId="22" w16cid:durableId="727152048">
    <w:abstractNumId w:val="17"/>
  </w:num>
  <w:num w:numId="23" w16cid:durableId="1432968979">
    <w:abstractNumId w:val="2"/>
  </w:num>
  <w:num w:numId="24" w16cid:durableId="1102381906">
    <w:abstractNumId w:val="43"/>
  </w:num>
  <w:num w:numId="25" w16cid:durableId="1482306512">
    <w:abstractNumId w:val="40"/>
  </w:num>
  <w:num w:numId="26" w16cid:durableId="971404152">
    <w:abstractNumId w:val="4"/>
  </w:num>
  <w:num w:numId="27" w16cid:durableId="1484543963">
    <w:abstractNumId w:val="27"/>
  </w:num>
  <w:num w:numId="28" w16cid:durableId="2000112821">
    <w:abstractNumId w:val="21"/>
  </w:num>
  <w:num w:numId="29" w16cid:durableId="1069306346">
    <w:abstractNumId w:val="16"/>
  </w:num>
  <w:num w:numId="30" w16cid:durableId="888228345">
    <w:abstractNumId w:val="46"/>
  </w:num>
  <w:num w:numId="31" w16cid:durableId="1097094852">
    <w:abstractNumId w:val="37"/>
  </w:num>
  <w:num w:numId="32" w16cid:durableId="205610332">
    <w:abstractNumId w:val="31"/>
  </w:num>
  <w:num w:numId="33" w16cid:durableId="6617846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55584375">
    <w:abstractNumId w:val="8"/>
  </w:num>
  <w:num w:numId="35" w16cid:durableId="257298871">
    <w:abstractNumId w:val="41"/>
  </w:num>
  <w:num w:numId="36" w16cid:durableId="28994485">
    <w:abstractNumId w:val="35"/>
  </w:num>
  <w:num w:numId="37" w16cid:durableId="37170622">
    <w:abstractNumId w:val="42"/>
  </w:num>
  <w:num w:numId="38" w16cid:durableId="2090035027">
    <w:abstractNumId w:val="5"/>
  </w:num>
  <w:num w:numId="39" w16cid:durableId="351877899">
    <w:abstractNumId w:val="45"/>
  </w:num>
  <w:num w:numId="40" w16cid:durableId="1847791569">
    <w:abstractNumId w:val="19"/>
  </w:num>
  <w:num w:numId="41" w16cid:durableId="1930575677">
    <w:abstractNumId w:val="20"/>
  </w:num>
  <w:num w:numId="42" w16cid:durableId="425732971">
    <w:abstractNumId w:val="26"/>
  </w:num>
  <w:num w:numId="43" w16cid:durableId="341979680">
    <w:abstractNumId w:val="30"/>
  </w:num>
  <w:num w:numId="44" w16cid:durableId="1042364507">
    <w:abstractNumId w:val="7"/>
  </w:num>
  <w:num w:numId="45" w16cid:durableId="1229414104">
    <w:abstractNumId w:val="13"/>
  </w:num>
  <w:num w:numId="46" w16cid:durableId="1219591751">
    <w:abstractNumId w:val="44"/>
  </w:num>
  <w:num w:numId="47" w16cid:durableId="1616137770">
    <w:abstractNumId w:val="14"/>
  </w:num>
  <w:num w:numId="48" w16cid:durableId="11838606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5F5F"/>
    <w:rsid w:val="000035E5"/>
    <w:rsid w:val="0000649E"/>
    <w:rsid w:val="000115C2"/>
    <w:rsid w:val="00012DE9"/>
    <w:rsid w:val="00024F15"/>
    <w:rsid w:val="00044380"/>
    <w:rsid w:val="00081E18"/>
    <w:rsid w:val="00093905"/>
    <w:rsid w:val="00096595"/>
    <w:rsid w:val="000A0C47"/>
    <w:rsid w:val="000B3971"/>
    <w:rsid w:val="000C1ECE"/>
    <w:rsid w:val="000E0BF7"/>
    <w:rsid w:val="000E28CB"/>
    <w:rsid w:val="0011157F"/>
    <w:rsid w:val="001374BC"/>
    <w:rsid w:val="0014632B"/>
    <w:rsid w:val="00153474"/>
    <w:rsid w:val="00163CB8"/>
    <w:rsid w:val="00185877"/>
    <w:rsid w:val="001A763E"/>
    <w:rsid w:val="001C291C"/>
    <w:rsid w:val="001C7031"/>
    <w:rsid w:val="001F0851"/>
    <w:rsid w:val="0021328C"/>
    <w:rsid w:val="00214214"/>
    <w:rsid w:val="002530EB"/>
    <w:rsid w:val="0028088D"/>
    <w:rsid w:val="00294AB0"/>
    <w:rsid w:val="002A1374"/>
    <w:rsid w:val="002E3FAA"/>
    <w:rsid w:val="002F70F6"/>
    <w:rsid w:val="002F7424"/>
    <w:rsid w:val="0031137A"/>
    <w:rsid w:val="00322B59"/>
    <w:rsid w:val="0035710C"/>
    <w:rsid w:val="00361461"/>
    <w:rsid w:val="003725F7"/>
    <w:rsid w:val="003825CD"/>
    <w:rsid w:val="003A3D08"/>
    <w:rsid w:val="003D7AF3"/>
    <w:rsid w:val="003E7C61"/>
    <w:rsid w:val="003F65FF"/>
    <w:rsid w:val="0044112B"/>
    <w:rsid w:val="004748CD"/>
    <w:rsid w:val="00474A96"/>
    <w:rsid w:val="00495D99"/>
    <w:rsid w:val="004A40BD"/>
    <w:rsid w:val="004A4380"/>
    <w:rsid w:val="004B1B8F"/>
    <w:rsid w:val="004B5D42"/>
    <w:rsid w:val="004C0698"/>
    <w:rsid w:val="004E253F"/>
    <w:rsid w:val="0050255E"/>
    <w:rsid w:val="0051478B"/>
    <w:rsid w:val="00556FF2"/>
    <w:rsid w:val="0056618D"/>
    <w:rsid w:val="005723AC"/>
    <w:rsid w:val="0059532F"/>
    <w:rsid w:val="005971D5"/>
    <w:rsid w:val="005D3A34"/>
    <w:rsid w:val="005D3ABF"/>
    <w:rsid w:val="005E7A17"/>
    <w:rsid w:val="00621426"/>
    <w:rsid w:val="00626EF9"/>
    <w:rsid w:val="006527FF"/>
    <w:rsid w:val="006675C8"/>
    <w:rsid w:val="00676517"/>
    <w:rsid w:val="0069322F"/>
    <w:rsid w:val="006B1D61"/>
    <w:rsid w:val="006C59C0"/>
    <w:rsid w:val="006D3032"/>
    <w:rsid w:val="0073586B"/>
    <w:rsid w:val="00735D41"/>
    <w:rsid w:val="007600B4"/>
    <w:rsid w:val="007666AC"/>
    <w:rsid w:val="007971F6"/>
    <w:rsid w:val="007F05C2"/>
    <w:rsid w:val="007F6F38"/>
    <w:rsid w:val="00801178"/>
    <w:rsid w:val="008575D7"/>
    <w:rsid w:val="008862F0"/>
    <w:rsid w:val="008A0DCD"/>
    <w:rsid w:val="008A6A54"/>
    <w:rsid w:val="008C40EA"/>
    <w:rsid w:val="008F0447"/>
    <w:rsid w:val="008F5F42"/>
    <w:rsid w:val="00907584"/>
    <w:rsid w:val="00910984"/>
    <w:rsid w:val="00911920"/>
    <w:rsid w:val="00920844"/>
    <w:rsid w:val="00922C08"/>
    <w:rsid w:val="00960F27"/>
    <w:rsid w:val="009639D3"/>
    <w:rsid w:val="009772A4"/>
    <w:rsid w:val="009A3855"/>
    <w:rsid w:val="009D0120"/>
    <w:rsid w:val="009E62BC"/>
    <w:rsid w:val="00A017AE"/>
    <w:rsid w:val="00A13ECE"/>
    <w:rsid w:val="00A20621"/>
    <w:rsid w:val="00A35614"/>
    <w:rsid w:val="00A60EF2"/>
    <w:rsid w:val="00A80D0E"/>
    <w:rsid w:val="00AB407D"/>
    <w:rsid w:val="00AD2035"/>
    <w:rsid w:val="00B1681C"/>
    <w:rsid w:val="00B34E5F"/>
    <w:rsid w:val="00B55EE1"/>
    <w:rsid w:val="00B733DD"/>
    <w:rsid w:val="00BA6083"/>
    <w:rsid w:val="00BC233D"/>
    <w:rsid w:val="00BC680E"/>
    <w:rsid w:val="00BD4775"/>
    <w:rsid w:val="00C2246D"/>
    <w:rsid w:val="00C456D6"/>
    <w:rsid w:val="00C57139"/>
    <w:rsid w:val="00C76198"/>
    <w:rsid w:val="00C8344F"/>
    <w:rsid w:val="00C95E57"/>
    <w:rsid w:val="00CA7B97"/>
    <w:rsid w:val="00CB331C"/>
    <w:rsid w:val="00CD6928"/>
    <w:rsid w:val="00CD71E0"/>
    <w:rsid w:val="00CF686B"/>
    <w:rsid w:val="00D0098D"/>
    <w:rsid w:val="00D13192"/>
    <w:rsid w:val="00D42E42"/>
    <w:rsid w:val="00D4791A"/>
    <w:rsid w:val="00D56CBA"/>
    <w:rsid w:val="00D64288"/>
    <w:rsid w:val="00D936A5"/>
    <w:rsid w:val="00DD6193"/>
    <w:rsid w:val="00E37C5C"/>
    <w:rsid w:val="00E50E34"/>
    <w:rsid w:val="00E63608"/>
    <w:rsid w:val="00E926A4"/>
    <w:rsid w:val="00EA2A5C"/>
    <w:rsid w:val="00EA5EB5"/>
    <w:rsid w:val="00EA66F0"/>
    <w:rsid w:val="00EA6B31"/>
    <w:rsid w:val="00EB5F5F"/>
    <w:rsid w:val="00EB66EC"/>
    <w:rsid w:val="00EC5410"/>
    <w:rsid w:val="00ED0946"/>
    <w:rsid w:val="00ED4B87"/>
    <w:rsid w:val="00ED7DAB"/>
    <w:rsid w:val="00F10911"/>
    <w:rsid w:val="00F21A2D"/>
    <w:rsid w:val="00F238BB"/>
    <w:rsid w:val="00F66541"/>
    <w:rsid w:val="00FF66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96D307"/>
  <w15:docId w15:val="{625FACB3-D3B9-4DE5-93F2-120183C9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3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table" w:customStyle="1" w:styleId="TableNormal">
    <w:name w:val="Table Normal"/>
    <w:uiPriority w:val="2"/>
    <w:semiHidden/>
    <w:unhideWhenUsed/>
    <w:qFormat/>
    <w:rsid w:val="000064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header"/>
    <w:basedOn w:val="a"/>
    <w:link w:val="a9"/>
    <w:uiPriority w:val="99"/>
    <w:unhideWhenUsed/>
    <w:rsid w:val="002F70F6"/>
    <w:pPr>
      <w:tabs>
        <w:tab w:val="center" w:pos="4677"/>
        <w:tab w:val="right" w:pos="9355"/>
      </w:tabs>
    </w:pPr>
  </w:style>
  <w:style w:type="character" w:customStyle="1" w:styleId="a9">
    <w:name w:val="Верхний колонтитул Знак"/>
    <w:basedOn w:val="a0"/>
    <w:link w:val="a8"/>
    <w:uiPriority w:val="99"/>
    <w:rsid w:val="002F70F6"/>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F70F6"/>
    <w:pPr>
      <w:tabs>
        <w:tab w:val="center" w:pos="4677"/>
        <w:tab w:val="right" w:pos="9355"/>
      </w:tabs>
    </w:pPr>
  </w:style>
  <w:style w:type="character" w:customStyle="1" w:styleId="ab">
    <w:name w:val="Нижний колонтитул Знак"/>
    <w:basedOn w:val="a0"/>
    <w:link w:val="aa"/>
    <w:uiPriority w:val="99"/>
    <w:rsid w:val="002F70F6"/>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D4791A"/>
    <w:rPr>
      <w:color w:val="0563C1" w:themeColor="hyperlink"/>
      <w:u w:val="single"/>
    </w:rPr>
  </w:style>
  <w:style w:type="paragraph" w:styleId="ad">
    <w:name w:val="Balloon Text"/>
    <w:basedOn w:val="a"/>
    <w:link w:val="ae"/>
    <w:uiPriority w:val="99"/>
    <w:semiHidden/>
    <w:unhideWhenUsed/>
    <w:rsid w:val="0044112B"/>
    <w:rPr>
      <w:rFonts w:ascii="Tahoma" w:hAnsi="Tahoma" w:cs="Tahoma"/>
      <w:sz w:val="16"/>
      <w:szCs w:val="16"/>
    </w:rPr>
  </w:style>
  <w:style w:type="character" w:customStyle="1" w:styleId="ae">
    <w:name w:val="Текст выноски Знак"/>
    <w:basedOn w:val="a0"/>
    <w:link w:val="ad"/>
    <w:uiPriority w:val="99"/>
    <w:semiHidden/>
    <w:rsid w:val="0044112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61054518">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514414695">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709716135">
      <w:bodyDiv w:val="1"/>
      <w:marLeft w:val="0"/>
      <w:marRight w:val="0"/>
      <w:marTop w:val="0"/>
      <w:marBottom w:val="0"/>
      <w:divBdr>
        <w:top w:val="none" w:sz="0" w:space="0" w:color="auto"/>
        <w:left w:val="none" w:sz="0" w:space="0" w:color="auto"/>
        <w:bottom w:val="none" w:sz="0" w:space="0" w:color="auto"/>
        <w:right w:val="none" w:sz="0" w:space="0" w:color="auto"/>
      </w:divBdr>
    </w:div>
    <w:div w:id="1833178128">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 w:id="213891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97447" TargetMode="External"/><Relationship Id="rId5" Type="http://schemas.openxmlformats.org/officeDocument/2006/relationships/webSettings" Target="webSettings.xml"/><Relationship Id="rId10" Type="http://schemas.openxmlformats.org/officeDocument/2006/relationships/hyperlink" Target="https://znanium.com/catalog/product/1098798" TargetMode="External"/><Relationship Id="rId4" Type="http://schemas.openxmlformats.org/officeDocument/2006/relationships/settings" Target="settings.xml"/><Relationship Id="rId9" Type="http://schemas.openxmlformats.org/officeDocument/2006/relationships/hyperlink" Target="https://znanium.com/catalog/document?id=363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44716-C7DD-40C4-8E73-6F00454EC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1</Pages>
  <Words>8765</Words>
  <Characters>49967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99</cp:revision>
  <dcterms:created xsi:type="dcterms:W3CDTF">2020-02-01T13:28:00Z</dcterms:created>
  <dcterms:modified xsi:type="dcterms:W3CDTF">2022-10-10T18:13:00Z</dcterms:modified>
</cp:coreProperties>
</file>